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widowControl w:val="0"/>
        <w:spacing w:after="320" w:before="320" w:lin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Исследования эффективности применения модели ранней помощи детям с риском РАС. Систематический обзор</w:t>
      </w:r>
    </w:p>
    <w:p w:rsidR="00000000" w:rsidDel="00000000" w:rsidP="00000000" w:rsidRDefault="00000000" w:rsidRPr="00000000" w14:paraId="00000002">
      <w:pPr>
        <w:rPr/>
      </w:pPr>
      <w:r w:rsidDel="00000000" w:rsidR="00000000" w:rsidRPr="00000000">
        <w:rPr>
          <w:rtl w:val="0"/>
        </w:rPr>
        <w:t xml:space="preserve">Давыдова Е.Ю., Тюшкевич С.А., Давыдов Д.В., Илюнцева А.А., Ускова О.А., Мовчан А.А.</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Федеральный ресурсный центр по организации комплексного сопровождения детей с РАС ФГБОУ ВО МГППУ</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Аннотированный список диагностических методов, использованных авторами исследований эффективности Денверской модели раннего вмешательства, публикации которых были включены в систематический обзор.</w:t>
      </w:r>
      <w:r w:rsidDel="00000000" w:rsidR="00000000" w:rsidRPr="00000000">
        <w:rPr>
          <w:rtl w:val="0"/>
        </w:rPr>
      </w:r>
    </w:p>
    <w:p w:rsidR="00000000" w:rsidDel="00000000" w:rsidP="00000000" w:rsidRDefault="00000000" w:rsidRPr="00000000" w14:paraId="00000007">
      <w:pPr>
        <w:shd w:fill="ffffff" w:val="clear"/>
        <w:spacing w:befor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tbl>
      <w:tblPr>
        <w:tblStyle w:val="Table1"/>
        <w:tblW w:w="15735.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80"/>
        <w:gridCol w:w="1590"/>
        <w:gridCol w:w="3478.333333333333"/>
        <w:gridCol w:w="3991.6666666666674"/>
        <w:gridCol w:w="3510"/>
        <w:gridCol w:w="1485"/>
        <w:tblGridChange w:id="0">
          <w:tblGrid>
            <w:gridCol w:w="1680"/>
            <w:gridCol w:w="1590"/>
            <w:gridCol w:w="3478.333333333333"/>
            <w:gridCol w:w="3991.6666666666674"/>
            <w:gridCol w:w="3510"/>
            <w:gridCol w:w="14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Авторы методики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применения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Процедура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Шкалы/Показатели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Ссылки на исследования</w:t>
            </w:r>
          </w:p>
        </w:tc>
      </w:tr>
      <w:tr>
        <w:trPr>
          <w:cantSplit w:val="0"/>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0F">
            <w:pPr>
              <w:shd w:fill="ffffff" w:val="clear"/>
              <w:spacing w:after="240"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Методы диагностики , разработанные в рамках Денверской модели раннего вмешательства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ESDM Curriculum Checklist</w:t>
            </w:r>
          </w:p>
          <w:p w:rsidR="00000000" w:rsidDel="00000000" w:rsidP="00000000" w:rsidRDefault="00000000" w:rsidRPr="00000000" w14:paraId="00000016">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Список целевых навыков Денверской модели раннего вмешательства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3"/>
              <w:keepNext w:val="0"/>
              <w:keepLines w:val="0"/>
              <w:shd w:fill="ffffff" w:val="clear"/>
              <w:spacing w:after="220" w:before="220" w:lineRule="auto"/>
              <w:jc w:val="both"/>
              <w:rPr>
                <w:rFonts w:ascii="Times New Roman" w:cs="Times New Roman" w:eastAsia="Times New Roman" w:hAnsi="Times New Roman"/>
                <w:color w:val="000000"/>
                <w:sz w:val="24"/>
                <w:szCs w:val="24"/>
                <w:highlight w:val="white"/>
              </w:rPr>
            </w:pPr>
            <w:bookmarkStart w:colFirst="0" w:colLast="0" w:name="_rbry1lc1r1t6" w:id="0"/>
            <w:bookmarkEnd w:id="0"/>
            <w:r w:rsidDel="00000000" w:rsidR="00000000" w:rsidRPr="00000000">
              <w:rPr>
                <w:rFonts w:ascii="Times New Roman" w:cs="Times New Roman" w:eastAsia="Times New Roman" w:hAnsi="Times New Roman"/>
                <w:color w:val="000000"/>
                <w:sz w:val="24"/>
                <w:szCs w:val="24"/>
                <w:rtl w:val="0"/>
              </w:rPr>
              <w:t xml:space="preserve">Sally J. Rogers and Geraldine Dawson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навыков ребенка для дальнейшего построения целей и программы вмешательства.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целевых навыков с ребенком в присутствии родителей проводится в игровой форме. Процедура занимает от часа до полутора часов. В процессе оценки в бланке фиксируются навыки, наблюдаемые у ребенка. Часть навыков, которые сложно или невозможно продемонстрировать на встрече заполняются со слов родителей.</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Четыре возрастных уровня:</w:t>
            </w:r>
          </w:p>
          <w:p w:rsidR="00000000" w:rsidDel="00000000" w:rsidP="00000000" w:rsidRDefault="00000000" w:rsidRPr="00000000" w14:paraId="0000001B">
            <w:pPr>
              <w:numPr>
                <w:ilvl w:val="0"/>
                <w:numId w:val="1"/>
              </w:numPr>
              <w:shd w:fill="ffffff" w:val="clear"/>
              <w:spacing w:after="0" w:afterAutospacing="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9-18 мес</w:t>
            </w:r>
          </w:p>
          <w:p w:rsidR="00000000" w:rsidDel="00000000" w:rsidP="00000000" w:rsidRDefault="00000000" w:rsidRPr="00000000" w14:paraId="0000001C">
            <w:pPr>
              <w:numPr>
                <w:ilvl w:val="0"/>
                <w:numId w:val="1"/>
              </w:numPr>
              <w:shd w:fill="ffffff" w:val="clea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18-24 мес</w:t>
            </w:r>
          </w:p>
          <w:p w:rsidR="00000000" w:rsidDel="00000000" w:rsidP="00000000" w:rsidRDefault="00000000" w:rsidRPr="00000000" w14:paraId="0000001D">
            <w:pPr>
              <w:numPr>
                <w:ilvl w:val="0"/>
                <w:numId w:val="1"/>
              </w:numPr>
              <w:shd w:fill="ffffff" w:val="clea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24-36 мес</w:t>
            </w:r>
          </w:p>
          <w:p w:rsidR="00000000" w:rsidDel="00000000" w:rsidP="00000000" w:rsidRDefault="00000000" w:rsidRPr="00000000" w14:paraId="0000001E">
            <w:pPr>
              <w:numPr>
                <w:ilvl w:val="0"/>
                <w:numId w:val="1"/>
              </w:numPr>
              <w:shd w:fill="ffffff" w:val="clear"/>
              <w:spacing w:after="24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36-48 мес</w:t>
            </w:r>
          </w:p>
          <w:p w:rsidR="00000000" w:rsidDel="00000000" w:rsidP="00000000" w:rsidRDefault="00000000" w:rsidRPr="00000000" w14:paraId="0000001F">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Оцениваются следующие навыки: рецептивная коммуникация, экспрессивная коммуникация, социальные навыки, совместное внимание, имитация, игра, когнитивные навыки, мелкая и крупная моторика, поведение, самообслуживание.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[14], [25], [31], [53].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Modified ESDM fidelity checklist</w:t>
            </w:r>
          </w:p>
          <w:p w:rsidR="00000000" w:rsidDel="00000000" w:rsidP="00000000" w:rsidRDefault="00000000" w:rsidRPr="00000000" w14:paraId="0000002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Оценочная система соответствия методам обучения ESDM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pStyle w:val="Heading3"/>
              <w:keepNext w:val="0"/>
              <w:keepLines w:val="0"/>
              <w:shd w:fill="ffffff" w:val="clear"/>
              <w:spacing w:after="220" w:before="220" w:lineRule="auto"/>
              <w:jc w:val="both"/>
              <w:rPr>
                <w:rFonts w:ascii="Times New Roman" w:cs="Times New Roman" w:eastAsia="Times New Roman" w:hAnsi="Times New Roman"/>
                <w:color w:val="000000"/>
                <w:sz w:val="22"/>
                <w:szCs w:val="22"/>
              </w:rPr>
            </w:pPr>
            <w:bookmarkStart w:colFirst="0" w:colLast="0" w:name="_skohx7hiitah" w:id="1"/>
            <w:bookmarkEnd w:id="1"/>
            <w:r w:rsidDel="00000000" w:rsidR="00000000" w:rsidRPr="00000000">
              <w:rPr>
                <w:rFonts w:ascii="Times New Roman" w:cs="Times New Roman" w:eastAsia="Times New Roman" w:hAnsi="Times New Roman"/>
                <w:color w:val="000000"/>
                <w:sz w:val="24"/>
                <w:szCs w:val="24"/>
                <w:rtl w:val="0"/>
              </w:rPr>
              <w:t xml:space="preserve">Sally J. Rogers and Geraldine Dawson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Используется для интервизии сессий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Интервизор</w:t>
            </w:r>
            <w:r w:rsidDel="00000000" w:rsidR="00000000" w:rsidRPr="00000000">
              <w:rPr>
                <w:rFonts w:ascii="Times New Roman" w:cs="Times New Roman" w:eastAsia="Times New Roman" w:hAnsi="Times New Roman"/>
                <w:sz w:val="24"/>
                <w:szCs w:val="24"/>
                <w:rtl w:val="0"/>
              </w:rPr>
              <w:t xml:space="preserve"> оценивает либо присутствуя на сессии, либо просматривая видеозапись прошедшей сессии. Каждый параметр оценивается по 5-ти балльной шкале.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Управление вниманием ребенка, качество работы с поведением, применение учебных методик, способность взрослого справляться с эмоциональным состоянием и уровнем возбуждения ребенка, работа с нежелательным поведением, качество совместного взаимодействия, влияние взрослого на мотивацию с целью привлечения ребенка к занятиям, использование взрослым положительных эмоций, чувствительность взрослого к коммуникативным сигналам ребенка, разнообразие возможностей для коммуникации во время занятия, соответствие речи взрослого уровню понимания и развития речи у ребенка, структура и усложнение повторяющихся совместных игр и занятий, переход от игры к игре.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ESDM Parent Fidelity Tool</w:t>
            </w:r>
          </w:p>
          <w:p w:rsidR="00000000" w:rsidDel="00000000" w:rsidP="00000000" w:rsidRDefault="00000000" w:rsidRPr="00000000" w14:paraId="00000029">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Инструмент оценки соответствия поведения родителя стилям используемым в ESDM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shd w:fill="ffffff" w:val="clear"/>
              <w:spacing w:after="240" w:befor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4"/>
                <w:szCs w:val="24"/>
                <w:rtl w:val="0"/>
              </w:rPr>
              <w:t xml:space="preserve">Rogers, Dawson, Vismara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Используется для оценки поведения родителя во взаимодействии с ребенком, его ориентированности на ребенка, адаптивности и интерактивности стиля взаимодействия.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Родителю дается определенный набор игрушек и инструкция: “Играйте с ребенком так, как вы обычно делаете это дома”.</w:t>
            </w:r>
          </w:p>
          <w:p w:rsidR="00000000" w:rsidDel="00000000" w:rsidP="00000000" w:rsidRDefault="00000000" w:rsidRPr="00000000" w14:paraId="0000002D">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каждого показателя происходит по 5-ти балльной рейтинговой системе.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Управление вниманием ребенка, качество работы с поведением, способность взрослого справляться с эмоциональным состоянием и уровнем возбуждения ребенка, работа с нежелательным поведением, качество совместного взаимодействия, предоставление ребенку выбора, влияние на мотивацию с целью привлечения ребенка к занятиям, использование родителем положительных эмоций, чувствительность родителя к коммуникативным сигналам ребенка, разнообразие возможностей для коммуникации во время игр, соответствие речи родителя уровню понимания и развития речи у ребенка, гибкость совместной деятельности и ее разнообразие, плавность переходов от игры и игре.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[30].</w:t>
            </w:r>
          </w:p>
        </w:tc>
      </w:tr>
      <w:tr>
        <w:trPr>
          <w:cantSplit w:val="0"/>
          <w:trHeight w:val="42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Оценка выраженности аутистических проявлений</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Early screening for autism and communication disorders (ESAC)</w:t>
            </w:r>
          </w:p>
          <w:p w:rsidR="00000000" w:rsidDel="00000000" w:rsidP="00000000" w:rsidRDefault="00000000" w:rsidRPr="00000000" w14:paraId="00000037">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Ранний скрининг аутизма и коммуникативных расстройств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Wetherby, A. 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Guthrie, W., Hooker, J. 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Скрининговый инструмент для оценки риска расстройства аутистического спектра.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Инструмент родительских отчетов предназначенный для детей в возрасте от 12 до 36 месяцев.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из 46 пунктов для отраж</w:t>
            </w:r>
            <w:r w:rsidDel="00000000" w:rsidR="00000000" w:rsidRPr="00000000">
              <w:rPr>
                <w:rFonts w:ascii="Times New Roman" w:cs="Times New Roman" w:eastAsia="Times New Roman" w:hAnsi="Times New Roman"/>
                <w:sz w:val="24"/>
                <w:szCs w:val="24"/>
                <w:rtl w:val="0"/>
              </w:rPr>
              <w:t xml:space="preserve">ения гетерогенности задержки развития навыков социальной коммуникации и ранних признаков симптомов аутизма.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Communication and Symbolic Behavior Scales Developmental Profile-Infant Toddler Checklist (CSBS-DP-ITC)</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развития коммуникативного и символического поведения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Amy M. Wetherby, Barry M. Prizant</w:t>
            </w:r>
          </w:p>
          <w:p w:rsidR="00000000" w:rsidDel="00000000" w:rsidP="00000000" w:rsidRDefault="00000000" w:rsidRPr="00000000" w14:paraId="00000040">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Скрининговый инструмент для оценки риска расстройства аутистического спектра.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заполнения родителями детей с задержкой общения, включая РАС в возрасте от 6 до 24 месяцев.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 коммуникативного и символического поведения, состоит из 3 шкал (Социализация, Коммуникация, Речь).</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02124"/>
                <w:sz w:val="24"/>
                <w:szCs w:val="24"/>
                <w:rtl w:val="0"/>
              </w:rPr>
              <w:t xml:space="preserve">[29]</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02124"/>
                <w:sz w:val="24"/>
                <w:szCs w:val="24"/>
                <w:rtl w:val="0"/>
              </w:rPr>
              <w:t xml:space="preserve">[30]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[31], [52].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Autism Observation Scale for Infants (AOSI)</w:t>
            </w:r>
          </w:p>
          <w:p w:rsidR="00000000" w:rsidDel="00000000" w:rsidP="00000000" w:rsidRDefault="00000000" w:rsidRPr="00000000" w14:paraId="00000046">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white"/>
                <w:rtl w:val="0"/>
              </w:rPr>
              <w:t xml:space="preserve">Шкала для наблюдения аутизма у младенцев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Susan E. Bryson and Lonnie Zwaigenbaum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Предназначенная для выявления и мониторинга измерений ранних поведенческих маркеров РАС у детей с высоким риском (имеющих старших сиблингов с РАС).</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Используется как опросник для родителей и лист фиксации результатов взаимодействия с ребёнком посредством предъявления экспертом стандартного набора полуструктурированных заданий. Предназначена для детей в возрасте от 6 до 18 месяцев.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целевого поведения осуществляется по 19 пунктам (например, визуальное слежение, переключение внимания, ориентация на имя, ответная социальная улыбка, дифференцированная реакция на лицевую эмоцию, социальное предвосхищение и подражание).</w:t>
            </w:r>
          </w:p>
          <w:p w:rsidR="00000000" w:rsidDel="00000000" w:rsidP="00000000" w:rsidRDefault="00000000" w:rsidRPr="00000000" w14:paraId="0000004B">
            <w:pPr>
              <w:shd w:fill="ffffff" w:val="clear"/>
              <w:spacing w:after="240" w:before="240" w:lineRule="auto"/>
              <w:jc w:val="both"/>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Communication Questionnaire (SCQ)</w:t>
            </w:r>
          </w:p>
          <w:p w:rsidR="00000000" w:rsidDel="00000000" w:rsidP="00000000" w:rsidRDefault="00000000" w:rsidRPr="00000000" w14:paraId="0000004E">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Социально-коммуникативный опросник</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Michael Rutter, MD, FRS, Anthony Bailey, MD, et 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Скрининговый инструмент, помогающий выявить симптомы, связанные с расстройством аутистического спектра, оценить ход лечения (динамику изменения симптомов).</w:t>
            </w:r>
            <w:r w:rsidDel="00000000" w:rsidR="00000000" w:rsidRPr="00000000">
              <w:rPr>
                <w:rtl w:val="0"/>
              </w:rPr>
            </w:r>
          </w:p>
          <w:p w:rsidR="00000000" w:rsidDel="00000000" w:rsidP="00000000" w:rsidRDefault="00000000" w:rsidRPr="00000000" w14:paraId="00000051">
            <w:pPr>
              <w:spacing w:after="160" w:line="24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пом</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Заполняется родителем или опекуном, и может быть использован по отношению к любому человеку в возрасте старше 4-х лет, при условии, что его ментальный возраст составляет более 2 лет.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Включает два бланка: «В течение жизни» и «В настоящее время».Опросник сфокусирован на формах поведения, редко появляющихся у лиц, не страдающих РАС. Суммарный показатель в баллах, взятый из бланка «В течение жизни», является основным результатом применения SCQ.</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[14], [26], [45].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Modified Checklist for Autism in Toddlers, Revised, with Follow-Up (M-CHAT-R/F)</w:t>
            </w:r>
          </w:p>
          <w:p w:rsidR="00000000" w:rsidDel="00000000" w:rsidP="00000000" w:rsidRDefault="00000000" w:rsidRPr="00000000" w14:paraId="00000056">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Модифицированный список контрольных вопросов для выявления аутизма у младенцев, пересмотренный, с вопросами для последующего интервью</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Diana Robins, Deborah Fein, Marianne Barton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Скрининговый инструмент для оценки риска расстройства аутистического спектра.</w:t>
            </w:r>
            <w:r w:rsidDel="00000000" w:rsidR="00000000" w:rsidRPr="00000000">
              <w:rPr>
                <w:rtl w:val="0"/>
              </w:rPr>
            </w:r>
          </w:p>
          <w:p w:rsidR="00000000" w:rsidDel="00000000" w:rsidP="00000000" w:rsidRDefault="00000000" w:rsidRPr="00000000" w14:paraId="00000059">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12529"/>
                <w:sz w:val="24"/>
                <w:szCs w:val="24"/>
                <w:rtl w:val="0"/>
              </w:rPr>
              <w:t xml:space="preserve">M-CHAT-R создан для самостоятельного заполнения родителями, опекунами или близкими ребенку взрослыми. Результаты при наличии среднего риска указывают на необходимость использования дополнительного пошагового интервью для получения дополнительной информации об ответах, указывающих на риск РАС. Оно </w:t>
            </w:r>
            <w:r w:rsidDel="00000000" w:rsidR="00000000" w:rsidRPr="00000000">
              <w:rPr>
                <w:rFonts w:ascii="Times New Roman" w:cs="Times New Roman" w:eastAsia="Times New Roman" w:hAnsi="Times New Roman"/>
                <w:color w:val="212529"/>
                <w:sz w:val="24"/>
                <w:szCs w:val="24"/>
                <w:rtl w:val="0"/>
              </w:rPr>
              <w:t xml:space="preserve">заполняется родителем </w:t>
            </w:r>
            <w:r w:rsidDel="00000000" w:rsidR="00000000" w:rsidRPr="00000000">
              <w:rPr>
                <w:rFonts w:ascii="Times New Roman" w:cs="Times New Roman" w:eastAsia="Times New Roman" w:hAnsi="Times New Roman"/>
                <w:color w:val="262626"/>
                <w:sz w:val="24"/>
                <w:szCs w:val="24"/>
                <w:rtl w:val="0"/>
              </w:rPr>
              <w:t xml:space="preserve">вместе с педиатром или другим специалистом. </w:t>
            </w:r>
            <w:r w:rsidDel="00000000" w:rsidR="00000000" w:rsidRPr="00000000">
              <w:rPr>
                <w:rFonts w:ascii="Times New Roman" w:cs="Times New Roman" w:eastAsia="Times New Roman" w:hAnsi="Times New Roman"/>
                <w:color w:val="212529"/>
                <w:sz w:val="24"/>
                <w:szCs w:val="24"/>
                <w:rtl w:val="0"/>
              </w:rPr>
              <w:t xml:space="preserve">Применяется для детей раннего возраста (между 16 и 30 месяцами).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Представляет из себя список из 20 контрольных вопросов.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[29], [30].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Autism Treatment Evaluation Checklist (ATEC)</w:t>
            </w:r>
          </w:p>
          <w:p w:rsidR="00000000" w:rsidDel="00000000" w:rsidP="00000000" w:rsidRDefault="00000000" w:rsidRPr="00000000" w14:paraId="0000005E">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Контрольный список для оценки эффективности лечения аутизма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Rimland, B., Edelson, S. 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эффективности лечения аутизма, может использоваться в качестве скринингового инструмента.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shd w:fill="ffffff" w:val="clear"/>
              <w:spacing w:after="240" w:before="240" w:lineRule="auto"/>
              <w:jc w:val="both"/>
              <w:rPr>
                <w:rFonts w:ascii="Times New Roman" w:cs="Times New Roman" w:eastAsia="Times New Roman" w:hAnsi="Times New Roman"/>
                <w:b w:val="1"/>
                <w:color w:val="202124"/>
                <w:sz w:val="24"/>
                <w:szCs w:val="24"/>
                <w:highlight w:val="white"/>
              </w:rPr>
            </w:pPr>
            <w:r w:rsidDel="00000000" w:rsidR="00000000" w:rsidRPr="00000000">
              <w:rPr>
                <w:rFonts w:ascii="Times New Roman" w:cs="Times New Roman" w:eastAsia="Times New Roman" w:hAnsi="Times New Roman"/>
                <w:sz w:val="24"/>
                <w:szCs w:val="24"/>
                <w:rtl w:val="0"/>
              </w:rPr>
              <w:t xml:space="preserve">Предназначенный для заполнения родителями, учителями или воспитателями. Применяется для детей 5-12 лет.</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ATEC</w:t>
            </w:r>
            <w:r w:rsidDel="00000000" w:rsidR="00000000" w:rsidRPr="00000000">
              <w:rPr>
                <w:rFonts w:ascii="Times New Roman" w:cs="Times New Roman" w:eastAsia="Times New Roman" w:hAnsi="Times New Roman"/>
                <w:sz w:val="24"/>
                <w:szCs w:val="24"/>
                <w:rtl w:val="0"/>
              </w:rPr>
              <w:t xml:space="preserve"> состоит из четырех субтестов: I. Речевая/языковая коммуникация (14 пунктов); II. Общительность (20 пунктов); III. Сенсорная/когнитивная осведомленность (18 пунктов); и IV. Здоровье/физическое состояние/поведение (25 пунктов).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highlight w:val="white"/>
                <w:rtl w:val="0"/>
              </w:rPr>
              <w:t xml:space="preserve">[16]</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shd w:fill="ffffff" w:val="clear"/>
              <w:spacing w:after="240" w:befor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Early Screening of Autistic Traits Questionnaire (ESAT)</w:t>
            </w:r>
          </w:p>
          <w:p w:rsidR="00000000" w:rsidDel="00000000" w:rsidP="00000000" w:rsidRDefault="00000000" w:rsidRPr="00000000" w14:paraId="00000065">
            <w:pPr>
              <w:shd w:fill="ffffff" w:val="clear"/>
              <w:spacing w:after="240" w:befor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Ранний скрининг признаков аутизма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Swinkels, S. H., Dietz, C., van Daalen, E., Kerkhof, I. H., van Engeland, H., Buitelaar, J. 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Скрининговый инструмент для оценки риска расстройства аутистического спектра.</w:t>
            </w:r>
          </w:p>
          <w:p w:rsidR="00000000" w:rsidDel="00000000" w:rsidP="00000000" w:rsidRDefault="00000000" w:rsidRPr="00000000" w14:paraId="0000006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применения медицинскими работниками логопедами, психологами и педагогами. Вопросы адресованы родителям/воспитателям, применяется для младенцев в возрасте от 0 до 36 месяцев.</w:t>
            </w:r>
          </w:p>
          <w:p w:rsidR="00000000" w:rsidDel="00000000" w:rsidP="00000000" w:rsidRDefault="00000000" w:rsidRPr="00000000" w14:paraId="0000006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состоит из 14 пунктов, относящихся к трем областям нарушений при аутизме: социальное взаимодействие, коммуникация и ограниченные и стереотипные модели поведения.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shd w:fill="ffffff" w:val="clear"/>
              <w:spacing w:after="240" w:before="24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[29], [30]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Broad Autism Phenotype Questionnaire (BAPQ)</w:t>
            </w:r>
          </w:p>
          <w:p w:rsidR="00000000" w:rsidDel="00000000" w:rsidP="00000000" w:rsidRDefault="00000000" w:rsidRPr="00000000" w14:paraId="0000006E">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Опросник широкого фенотипа аутизма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Hurley R.S.E, Losh M., Parlier M., Reznick J.S., Piven J.</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выявления широкого аутистического фенотипа. Комплекс характеристик личности и языковых навыков, которые отражают фенотипическое выражение генетической предрасположенности к аутизму среди неаутичных родственников аутичных индивидуумов.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для самозаполнения.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Тест включает в себя 36 вопросов, объединенных в три субшкалы, соответствующие триаде характеристик, связанных с основными диагностическими областями аутизма: 1) социальные аномалии, 2) прагматические языковые трудности и 3) ригидная личность и стремление к однообразию.</w:t>
            </w:r>
          </w:p>
          <w:p w:rsidR="00000000" w:rsidDel="00000000" w:rsidP="00000000" w:rsidRDefault="00000000" w:rsidRPr="00000000" w14:paraId="0000007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[37]</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Childhood Autism Rating Scale (CARS)</w:t>
            </w:r>
          </w:p>
          <w:p w:rsidR="00000000" w:rsidDel="00000000" w:rsidP="00000000" w:rsidRDefault="00000000" w:rsidRPr="00000000" w14:paraId="00000076">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Рейтинговая шкала детского аутизма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Eric Schopler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Robert</w:t>
            </w:r>
            <w:r w:rsidDel="00000000" w:rsidR="00000000" w:rsidRPr="00000000">
              <w:rPr>
                <w:rFonts w:ascii="Times New Roman" w:cs="Times New Roman" w:eastAsia="Times New Roman" w:hAnsi="Times New Roman"/>
                <w:sz w:val="24"/>
                <w:szCs w:val="24"/>
                <w:highlight w:val="white"/>
                <w:rtl w:val="0"/>
              </w:rPr>
              <w:t xml:space="preserve"> Jay Reichler, </w:t>
            </w:r>
            <w:r w:rsidDel="00000000" w:rsidR="00000000" w:rsidRPr="00000000">
              <w:rPr>
                <w:rFonts w:ascii="Times New Roman" w:cs="Times New Roman" w:eastAsia="Times New Roman" w:hAnsi="Times New Roman"/>
                <w:sz w:val="24"/>
                <w:szCs w:val="24"/>
                <w:rtl w:val="0"/>
              </w:rPr>
              <w:t xml:space="preserve">Barbara Rochen Renner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Помогает выявить детей с аутизмом оценить тяжесть симптомов с помощью количественных оценок, основанных на прямом наблюдении.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shd w:fill="ffffff" w:val="clear"/>
              <w:spacing w:after="240" w:before="24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Заполняется специалистом на основании наблюдения и информации, полученной от родителей (отдельные бланки). Применяется для детей в возрасте 2-4 лет. </w:t>
            </w:r>
          </w:p>
          <w:p w:rsidR="00000000" w:rsidDel="00000000" w:rsidP="00000000" w:rsidRDefault="00000000" w:rsidRPr="00000000" w14:paraId="0000007A">
            <w:pPr>
              <w:shd w:fill="ffffff" w:val="clear"/>
              <w:spacing w:after="240" w:before="240" w:lineRule="auto"/>
              <w:jc w:val="both"/>
              <w:rPr>
                <w:rFonts w:ascii="Times New Roman" w:cs="Times New Roman" w:eastAsia="Times New Roman" w:hAnsi="Times New Roman"/>
                <w:color w:val="202124"/>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14 пунктов, оценивающих поведение, связанное с аутизмом, и 15-й области, оценивающей общее впечатление об аутизме.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shd w:fill="ffffff" w:val="clear"/>
              <w:spacing w:after="240" w:before="24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[16], [23], [48].</w:t>
            </w:r>
          </w:p>
          <w:p w:rsidR="00000000" w:rsidDel="00000000" w:rsidP="00000000" w:rsidRDefault="00000000" w:rsidRPr="00000000" w14:paraId="0000007D">
            <w:pPr>
              <w:shd w:fill="ffffff" w:val="clear"/>
              <w:spacing w:after="240" w:before="240" w:lineRule="auto"/>
              <w:jc w:val="both"/>
              <w:rPr>
                <w:rFonts w:ascii="Times New Roman" w:cs="Times New Roman" w:eastAsia="Times New Roman" w:hAnsi="Times New Roman"/>
                <w:b w:val="1"/>
                <w:color w:val="202124"/>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Childhood Autism Rating Scale, Second Edition (CARS-2)</w:t>
            </w:r>
          </w:p>
          <w:p w:rsidR="00000000" w:rsidDel="00000000" w:rsidP="00000000" w:rsidRDefault="00000000" w:rsidRPr="00000000" w14:paraId="0000007F">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Рейтинговая шкала детского аутизма. Издание второе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Eric Schopler, Mary E. Van Bourgondien, Glenna Janette Wellman and Steven R. Love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Помогает выявить детей с аутизмом и оценить тяжесть симптомов с помощью количественных оценок, основанных на прямом наблюдении.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shd w:fill="ffffff" w:val="clear"/>
              <w:spacing w:after="240" w:before="240" w:lineRule="auto"/>
              <w:jc w:val="both"/>
              <w:rPr>
                <w:rFonts w:ascii="Times New Roman" w:cs="Times New Roman" w:eastAsia="Times New Roman" w:hAnsi="Times New Roman"/>
                <w:color w:val="040c28"/>
                <w:sz w:val="24"/>
                <w:szCs w:val="24"/>
              </w:rPr>
            </w:pPr>
            <w:r w:rsidDel="00000000" w:rsidR="00000000" w:rsidRPr="00000000">
              <w:rPr>
                <w:rFonts w:ascii="Times New Roman" w:cs="Times New Roman" w:eastAsia="Times New Roman" w:hAnsi="Times New Roman"/>
                <w:color w:val="202124"/>
                <w:sz w:val="24"/>
                <w:szCs w:val="24"/>
                <w:highlight w:val="white"/>
                <w:rtl w:val="0"/>
              </w:rPr>
              <w:t xml:space="preserve">Заполняется специалистом на основании наблюдения и информации, полученной от родителей (отдельные бланки). Применяется для детей от 2 лет и старше.</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shd w:fill="ffffff" w:val="clear"/>
              <w:spacing w:after="240" w:before="240" w:lineRule="auto"/>
              <w:jc w:val="both"/>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sz w:val="24"/>
                <w:szCs w:val="24"/>
                <w:rtl w:val="0"/>
              </w:rPr>
              <w:t xml:space="preserve">Оценка поведения проводится по 15 рейтинговым шкалам: </w:t>
            </w:r>
            <w:r w:rsidDel="00000000" w:rsidR="00000000" w:rsidRPr="00000000">
              <w:rPr>
                <w:rFonts w:ascii="Times New Roman" w:cs="Times New Roman" w:eastAsia="Times New Roman" w:hAnsi="Times New Roman"/>
                <w:sz w:val="24"/>
                <w:szCs w:val="24"/>
                <w:rtl w:val="0"/>
              </w:rPr>
              <w:t xml:space="preserve">отношение к людям; имитация; эмоциональная реакция; использование тела; использование предметов; адаптация к изменениям; визуальная реакция, слуховая реакция; вкусовые, обонятельные, осязательные реакции и их использование; страх и тревожность; вербальная коммуникация; невербальная коммуникация; уровень активности; уровень интеллектуального развития; общее впечатление.</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shd w:fill="ffffff" w:val="clear"/>
              <w:spacing w:after="240" w:before="24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[37]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Child Behavior Checklist for Ages 1.5-5 (CBCL)</w:t>
            </w:r>
          </w:p>
          <w:p w:rsidR="00000000" w:rsidDel="00000000" w:rsidP="00000000" w:rsidRDefault="00000000" w:rsidRPr="00000000" w14:paraId="00000086">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Лист оценки поведения детей в возрасте 1,5-5 лет</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Achenbach, Thomas, M., Rescorla, Leslie, 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Скрининговый инструмент для оценки риска расстройства аутистического спектра.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hd w:fill="ffffff" w:val="clear"/>
              <w:spacing w:before="240" w:lineRule="auto"/>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Опросник позволяет получить оценки родителей, воспитателей и учителей. </w:t>
            </w:r>
            <w:r w:rsidDel="00000000" w:rsidR="00000000" w:rsidRPr="00000000">
              <w:rPr>
                <w:rFonts w:ascii="Times New Roman" w:cs="Times New Roman" w:eastAsia="Times New Roman" w:hAnsi="Times New Roman"/>
                <w:color w:val="202124"/>
                <w:sz w:val="24"/>
                <w:szCs w:val="24"/>
                <w:highlight w:val="white"/>
                <w:rtl w:val="0"/>
              </w:rPr>
              <w:t xml:space="preserve">Применяется для детей от 1,5 лет до 5 лет.</w:t>
            </w:r>
            <w:r w:rsidDel="00000000" w:rsidR="00000000" w:rsidRPr="00000000">
              <w:rPr>
                <w:rtl w:val="0"/>
              </w:rPr>
            </w:r>
          </w:p>
          <w:p w:rsidR="00000000" w:rsidDel="00000000" w:rsidP="00000000" w:rsidRDefault="00000000" w:rsidRPr="00000000" w14:paraId="0000008A">
            <w:pPr>
              <w:shd w:fill="ffffff" w:val="clear"/>
              <w:spacing w:before="240" w:lineRule="auto"/>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08B">
            <w:pPr>
              <w:shd w:fill="ffffff" w:val="clear"/>
              <w:spacing w:before="240" w:lineRule="auto"/>
              <w:jc w:val="both"/>
              <w:rPr>
                <w:rFonts w:ascii="Times New Roman" w:cs="Times New Roman" w:eastAsia="Times New Roman" w:hAnsi="Times New Roman"/>
                <w:color w:val="21212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color w:val="212121"/>
                <w:sz w:val="24"/>
                <w:szCs w:val="24"/>
                <w:rtl w:val="0"/>
              </w:rPr>
              <w:t xml:space="preserve">Оценка осуществляется по 99 пунктам, по следующим синдромальным шкалам: Эмоциональная-реакция, Тревога/Депрессия, Соматические жалобы, Замкнутость, Проблемы с вниманием, Агрессивное поведение и Проблемы со сном.</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shd w:fill="ffffff" w:val="clear"/>
              <w:spacing w:before="24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rtl w:val="0"/>
              </w:rPr>
              <w:t xml:space="preserve">[26]</w:t>
            </w:r>
            <w:r w:rsidDel="00000000" w:rsidR="00000000" w:rsidRPr="00000000">
              <w:rPr>
                <w:rtl w:val="0"/>
              </w:rPr>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E">
            <w:pPr>
              <w:shd w:fill="ffffff" w:val="clear"/>
              <w:spacing w:before="240" w:lineRule="auto"/>
              <w:jc w:val="both"/>
              <w:rPr>
                <w:rFonts w:ascii="Times New Roman" w:cs="Times New Roman" w:eastAsia="Times New Roman" w:hAnsi="Times New Roman"/>
                <w:b w:val="1"/>
                <w:color w:val="212121"/>
                <w:sz w:val="24"/>
                <w:szCs w:val="24"/>
              </w:rPr>
            </w:pPr>
            <w:r w:rsidDel="00000000" w:rsidR="00000000" w:rsidRPr="00000000">
              <w:rPr>
                <w:rFonts w:ascii="Times New Roman" w:cs="Times New Roman" w:eastAsia="Times New Roman" w:hAnsi="Times New Roman"/>
                <w:b w:val="1"/>
                <w:sz w:val="28"/>
                <w:szCs w:val="28"/>
                <w:rtl w:val="0"/>
              </w:rPr>
              <w:t xml:space="preserve">Определение диагностической группы (наблюдение за поведением)</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white"/>
                <w:rtl w:val="0"/>
              </w:rPr>
              <w:t xml:space="preserve">Autism Diagnostic Observation Schedule (</w:t>
            </w:r>
            <w:r w:rsidDel="00000000" w:rsidR="00000000" w:rsidRPr="00000000">
              <w:rPr>
                <w:rFonts w:ascii="Times New Roman" w:cs="Times New Roman" w:eastAsia="Times New Roman" w:hAnsi="Times New Roman"/>
                <w:b w:val="1"/>
                <w:sz w:val="24"/>
                <w:szCs w:val="24"/>
                <w:rtl w:val="0"/>
              </w:rPr>
              <w:t xml:space="preserve">ADOS)</w:t>
            </w:r>
          </w:p>
          <w:p w:rsidR="00000000" w:rsidDel="00000000" w:rsidP="00000000" w:rsidRDefault="00000000" w:rsidRPr="00000000" w14:paraId="0000009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План диагностического обследования при аутизме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Catherine Lord, Michael Rutter, Pamela 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DiLavore and Susan Risi</w:t>
            </w:r>
            <w:r w:rsidDel="00000000" w:rsidR="00000000" w:rsidRPr="00000000">
              <w:rPr>
                <w:rFonts w:ascii="Times New Roman" w:cs="Times New Roman" w:eastAsia="Times New Roman" w:hAnsi="Times New Roman"/>
                <w:color w:val="202124"/>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О</w:t>
            </w:r>
            <w:r w:rsidDel="00000000" w:rsidR="00000000" w:rsidRPr="00000000">
              <w:rPr>
                <w:rFonts w:ascii="Times New Roman" w:cs="Times New Roman" w:eastAsia="Times New Roman" w:hAnsi="Times New Roman"/>
                <w:sz w:val="24"/>
                <w:szCs w:val="24"/>
                <w:highlight w:val="white"/>
                <w:rtl w:val="0"/>
              </w:rPr>
              <w:t xml:space="preserve">ценка социального взаимодействия и коммуникации, игры, особенностей поведения и деятельности. Определение диагностической группы (психолого-педагогической категории).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shd w:fill="ffffff" w:val="clear"/>
              <w:spacing w:before="200" w:line="21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С</w:t>
            </w:r>
            <w:r w:rsidDel="00000000" w:rsidR="00000000" w:rsidRPr="00000000">
              <w:rPr>
                <w:rFonts w:ascii="Times New Roman" w:cs="Times New Roman" w:eastAsia="Times New Roman" w:hAnsi="Times New Roman"/>
                <w:sz w:val="24"/>
                <w:szCs w:val="24"/>
                <w:highlight w:val="white"/>
                <w:rtl w:val="0"/>
              </w:rPr>
              <w:t xml:space="preserve">тандартизированный инструмент наблюдения за поведением ребенка, подростка или взрослого в течении диагностического приема продолжительностью   </w:t>
            </w:r>
            <w:r w:rsidDel="00000000" w:rsidR="00000000" w:rsidRPr="00000000">
              <w:rPr>
                <w:rFonts w:ascii="Times New Roman" w:cs="Times New Roman" w:eastAsia="Times New Roman" w:hAnsi="Times New Roman"/>
                <w:sz w:val="24"/>
                <w:szCs w:val="24"/>
                <w:rtl w:val="0"/>
              </w:rPr>
              <w:t xml:space="preserve">40 - 60 минут. Проводится </w:t>
            </w:r>
            <w:r w:rsidDel="00000000" w:rsidR="00000000" w:rsidRPr="00000000">
              <w:rPr>
                <w:rFonts w:ascii="Times New Roman" w:cs="Times New Roman" w:eastAsia="Times New Roman" w:hAnsi="Times New Roman"/>
                <w:sz w:val="24"/>
                <w:szCs w:val="24"/>
                <w:highlight w:val="white"/>
                <w:rtl w:val="0"/>
              </w:rPr>
              <w:t xml:space="preserve">сертифицированным специалистом по работе с методикой.</w:t>
            </w:r>
            <w:r w:rsidDel="00000000" w:rsidR="00000000" w:rsidRPr="00000000">
              <w:rPr>
                <w:rFonts w:ascii="Times New Roman" w:cs="Times New Roman" w:eastAsia="Times New Roman" w:hAnsi="Times New Roman"/>
                <w:sz w:val="24"/>
                <w:szCs w:val="24"/>
                <w:rtl w:val="0"/>
              </w:rPr>
              <w:t xml:space="preserve"> Применяется для детей от 31 мес. </w:t>
            </w:r>
            <w:r w:rsidDel="00000000" w:rsidR="00000000" w:rsidRPr="00000000">
              <w:rPr>
                <w:rFonts w:ascii="Times New Roman" w:cs="Times New Roman" w:eastAsia="Times New Roman" w:hAnsi="Times New Roman"/>
                <w:sz w:val="24"/>
                <w:szCs w:val="24"/>
                <w:rtl w:val="0"/>
              </w:rPr>
              <w:t xml:space="preserve">Для детей младшего возраста требуется присутствие одного из родителей (1,2 модули).</w:t>
            </w:r>
          </w:p>
          <w:p w:rsidR="00000000" w:rsidDel="00000000" w:rsidP="00000000" w:rsidRDefault="00000000" w:rsidRPr="00000000" w14:paraId="00000099">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shd w:fill="ffffff" w:val="clear"/>
              <w:spacing w:before="24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Методика состоит из 4 модулей, выбор которых </w:t>
            </w:r>
            <w:r w:rsidDel="00000000" w:rsidR="00000000" w:rsidRPr="00000000">
              <w:rPr>
                <w:rFonts w:ascii="Times New Roman" w:cs="Times New Roman" w:eastAsia="Times New Roman" w:hAnsi="Times New Roman"/>
                <w:sz w:val="24"/>
                <w:szCs w:val="24"/>
                <w:highlight w:val="white"/>
                <w:rtl w:val="0"/>
              </w:rPr>
              <w:t xml:space="preserve">зависит от возраста и уровня развития речи ребенка, подростка или взрослого. </w:t>
            </w:r>
            <w:r w:rsidDel="00000000" w:rsidR="00000000" w:rsidRPr="00000000">
              <w:rPr>
                <w:rFonts w:ascii="Times New Roman" w:cs="Times New Roman" w:eastAsia="Times New Roman" w:hAnsi="Times New Roman"/>
                <w:sz w:val="24"/>
                <w:szCs w:val="24"/>
                <w:highlight w:val="white"/>
                <w:rtl w:val="0"/>
              </w:rPr>
              <w:t xml:space="preserve">Оценка поведения происходит по следующим областям: </w:t>
            </w:r>
            <w:r w:rsidDel="00000000" w:rsidR="00000000" w:rsidRPr="00000000">
              <w:rPr>
                <w:rFonts w:ascii="Times New Roman" w:cs="Times New Roman" w:eastAsia="Times New Roman" w:hAnsi="Times New Roman"/>
                <w:sz w:val="24"/>
                <w:szCs w:val="24"/>
                <w:highlight w:val="white"/>
                <w:rtl w:val="0"/>
              </w:rPr>
              <w:t xml:space="preserve">А) речь и общение, Б) социальное взаимодействие, В) игра (креативность), Г) стереотипные формы поведения и ограниченные интересы.</w:t>
            </w:r>
          </w:p>
          <w:p w:rsidR="00000000" w:rsidDel="00000000" w:rsidP="00000000" w:rsidRDefault="00000000" w:rsidRPr="00000000" w14:paraId="0000009B">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shd w:fill="ffffff" w:val="clear"/>
              <w:spacing w:before="24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sz w:val="24"/>
                <w:szCs w:val="24"/>
                <w:rtl w:val="0"/>
              </w:rPr>
              <w:t xml:space="preserve">[7], [12], [20], [29], [31], [52], [38], [39], [43].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white"/>
                <w:rtl w:val="0"/>
              </w:rPr>
              <w:t xml:space="preserve">Autism Diagnostic Observation Schedule, Second Edition (</w:t>
            </w:r>
            <w:r w:rsidDel="00000000" w:rsidR="00000000" w:rsidRPr="00000000">
              <w:rPr>
                <w:rFonts w:ascii="Times New Roman" w:cs="Times New Roman" w:eastAsia="Times New Roman" w:hAnsi="Times New Roman"/>
                <w:b w:val="1"/>
                <w:sz w:val="24"/>
                <w:szCs w:val="24"/>
                <w:rtl w:val="0"/>
              </w:rPr>
              <w:t xml:space="preserve">ADOS-2)</w:t>
            </w:r>
          </w:p>
          <w:p w:rsidR="00000000" w:rsidDel="00000000" w:rsidP="00000000" w:rsidRDefault="00000000" w:rsidRPr="00000000" w14:paraId="0000009E">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План диагностического обследования при аутизме. </w:t>
            </w:r>
            <w:r w:rsidDel="00000000" w:rsidR="00000000" w:rsidRPr="00000000">
              <w:rPr>
                <w:rFonts w:ascii="Times New Roman" w:cs="Times New Roman" w:eastAsia="Times New Roman" w:hAnsi="Times New Roman"/>
                <w:b w:val="1"/>
                <w:sz w:val="24"/>
                <w:szCs w:val="24"/>
                <w:highlight w:val="white"/>
                <w:rtl w:val="0"/>
              </w:rPr>
              <w:t xml:space="preserve">Издание второе</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Catherine Lord, Michael Rutter, Pamela C. Dilavore, Susan Risi, Katherine Gotham, Somer L.Bishop, Rhiannon J.Luyster, Whitney Guthrie, M.S.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shd w:fill="ffffff" w:val="clear"/>
              <w:spacing w:before="240" w:lineRule="auto"/>
              <w:ind w:left="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white"/>
                <w:rtl w:val="0"/>
              </w:rPr>
              <w:t xml:space="preserve">Оценка социального взаимодействия и коммуникации, игры, особенностей поведения и деятельности. Определение диагностической группы (психолого-педагогической категории) и степени выраженности симптомов, связанных со спектром аутизма. Для младенческого модуля оценка риска </w:t>
            </w:r>
            <w:r w:rsidDel="00000000" w:rsidR="00000000" w:rsidRPr="00000000">
              <w:rPr>
                <w:rFonts w:ascii="Times New Roman" w:cs="Times New Roman" w:eastAsia="Times New Roman" w:hAnsi="Times New Roman"/>
                <w:sz w:val="24"/>
                <w:szCs w:val="24"/>
                <w:rtl w:val="0"/>
              </w:rPr>
              <w:t xml:space="preserve">расстройства аутистического спектра</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shd w:fill="ffffff" w:val="clear"/>
              <w:spacing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Стандартизированный инструмент наблюдения за поведением ребенка, подростка или взрослого в течении диагностического приема продолжительностью   </w:t>
            </w:r>
            <w:r w:rsidDel="00000000" w:rsidR="00000000" w:rsidRPr="00000000">
              <w:rPr>
                <w:rFonts w:ascii="Times New Roman" w:cs="Times New Roman" w:eastAsia="Times New Roman" w:hAnsi="Times New Roman"/>
                <w:sz w:val="24"/>
                <w:szCs w:val="24"/>
                <w:rtl w:val="0"/>
              </w:rPr>
              <w:t xml:space="preserve">40 - 60 минут. Проводится </w:t>
            </w:r>
            <w:r w:rsidDel="00000000" w:rsidR="00000000" w:rsidRPr="00000000">
              <w:rPr>
                <w:rFonts w:ascii="Times New Roman" w:cs="Times New Roman" w:eastAsia="Times New Roman" w:hAnsi="Times New Roman"/>
                <w:sz w:val="24"/>
                <w:szCs w:val="24"/>
                <w:highlight w:val="white"/>
                <w:rtl w:val="0"/>
              </w:rPr>
              <w:t xml:space="preserve">сертифицированным специалистом по работе с методикой.</w:t>
            </w:r>
            <w:r w:rsidDel="00000000" w:rsidR="00000000" w:rsidRPr="00000000">
              <w:rPr>
                <w:rFonts w:ascii="Times New Roman" w:cs="Times New Roman" w:eastAsia="Times New Roman" w:hAnsi="Times New Roman"/>
                <w:sz w:val="24"/>
                <w:szCs w:val="24"/>
                <w:rtl w:val="0"/>
              </w:rPr>
              <w:t xml:space="preserve"> Применяется для детей от 12 мес. Для детей младшего возраста требуется присутствие одного из родителей (Т,1,2 модули).</w:t>
            </w:r>
          </w:p>
          <w:p w:rsidR="00000000" w:rsidDel="00000000" w:rsidP="00000000" w:rsidRDefault="00000000" w:rsidRPr="00000000" w14:paraId="000000A2">
            <w:pPr>
              <w:shd w:fill="ffffff" w:val="clear"/>
              <w:spacing w:before="240" w:lineRule="auto"/>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A3">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Методика состоит из 5 модулей, выбор которых зависит от возраста и уровня развития речи ребенка или подростка</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Оценка поведения происходит по следующим областям: А) речь и общение, В) социальное взаимодействие, С) игра (креативность), D) стереотипные формы поведения и ограниченные интересы, Е) другие формы поведения.</w:t>
            </w:r>
          </w:p>
          <w:p w:rsidR="00000000" w:rsidDel="00000000" w:rsidP="00000000" w:rsidRDefault="00000000" w:rsidRPr="00000000" w14:paraId="000000A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[6], [8], [9], [10], [17], [18], [25], [26], [30], [33], [40], [42], [45].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Autism Diagnostic Interview–Revised</w:t>
            </w: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Fonts w:ascii="Times New Roman" w:cs="Times New Roman" w:eastAsia="Times New Roman" w:hAnsi="Times New Roman"/>
                <w:b w:val="1"/>
                <w:sz w:val="24"/>
                <w:szCs w:val="24"/>
                <w:rtl w:val="0"/>
              </w:rPr>
              <w:t xml:space="preserve">(ADI-R)</w:t>
            </w:r>
          </w:p>
          <w:p w:rsidR="00000000" w:rsidDel="00000000" w:rsidP="00000000" w:rsidRDefault="00000000" w:rsidRPr="00000000" w14:paraId="000000A8">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Интервью для диагностики аутизма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Michael Rutter, Ann Le Couteur, Catherine Lord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shd w:fill="ffffff" w:val="clear"/>
              <w:spacing w:before="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Стандартизированная оценка поведения ребенка в течение всей жизни, позволяющая выявить риск наличия аутизма. Позволяет осуществить оценку функционирования в различных областях для разработки плана лечения и  психолого-педагогического сопровождения, а также установить динамику симптомов в ходе лечения. </w:t>
            </w:r>
          </w:p>
          <w:p w:rsidR="00000000" w:rsidDel="00000000" w:rsidP="00000000" w:rsidRDefault="00000000" w:rsidRPr="00000000" w14:paraId="000000AB">
            <w:pPr>
              <w:shd w:fill="ffffff" w:val="clear"/>
              <w:spacing w:line="21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hd w:fill="ffffff" w:val="clear"/>
              <w:spacing w:before="200" w:line="21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shd w:fill="ffffff" w:val="clea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Структурированное интервью с родителями и опекунами детей и взрослых с подозрением на аутизм, которое проводится специалистом в течении 1,5 – 2 часов. Применяется для детей с психическим развитием от 2 лет.</w:t>
            </w:r>
          </w:p>
          <w:p w:rsidR="00000000" w:rsidDel="00000000" w:rsidP="00000000" w:rsidRDefault="00000000" w:rsidRPr="00000000" w14:paraId="000000AF">
            <w:pPr>
              <w:shd w:fill="ffffff" w:val="clear"/>
              <w:ind w:left="20" w:firstLine="0"/>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shd w:fill="ffffff" w:val="clear"/>
              <w:ind w:lef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осуществляется по 42 основным пунктам интервью.</w:t>
            </w:r>
          </w:p>
          <w:p w:rsidR="00000000" w:rsidDel="00000000" w:rsidP="00000000" w:rsidRDefault="00000000" w:rsidRPr="00000000" w14:paraId="000000B1">
            <w:pPr>
              <w:shd w:fill="ffffff" w:val="clear"/>
              <w:ind w:lef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целью является установление формального диагноза с учетом всей истории развития ребенка, то применяют один из двух диагностических алгоритмов: «Алгоритм для возраста от 2 лет до 3 лет 11 мес.» или диагностический алгоритм для возраста от 4 лет и старше. Если же цель исследования состоит в назначении лечения и планирования программы обучения и в центре внимания находится поведение обследуемого в настоящее время, то используют один из трех алгоритмов «Поведения в настоящее время»: «с 3 лет 11 мес. и младше», « от 4 лет до 9 лет 11 мес.», «10 лет и старше».</w:t>
            </w:r>
          </w:p>
          <w:p w:rsidR="00000000" w:rsidDel="00000000" w:rsidP="00000000" w:rsidRDefault="00000000" w:rsidRPr="00000000" w14:paraId="000000B2">
            <w:pPr>
              <w:shd w:fill="ffffff" w:val="clear"/>
              <w:spacing w:before="80" w:lineRule="auto"/>
              <w:ind w:lef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Интервью сфокусировано на трех областях функционирования: речи/общении, социальном взаимодействии, ограниченных, повторяющихся и стереотипных формах поведения и интересах.</w:t>
            </w:r>
          </w:p>
          <w:p w:rsidR="00000000" w:rsidDel="00000000" w:rsidP="00000000" w:rsidRDefault="00000000" w:rsidRPr="00000000" w14:paraId="000000B3">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Aberrant Behavior Checklist (ABC)</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6">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Контрольный список аберрантного (нежелательного) поведения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Aman, Michael G.; Singh, Nirbhay 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тяжести ряда проблемных форм поведения у лиц с интеллектуальными нарушениями и нарушениями развития.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Рейтинговая шкала, оценивающая поведение и симптомы аутизма у детей от 3 лет и старше. Предназначена для заполнения специалистами медицинского, психолого-педагогического профилей, а также родителями или опекунами ребенка.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поведения осуществляется по  58 пунктам, объединенных в пять субшкал: раздражительность (15 пунктов), социальная замкнутость (16 пунктов), стереотипное поведение (7 пунктов), гиперактивность/непослушание (16 пунктов) и неадекватная речь (4 пункта).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[12], [16], [23], [33], [35],     [39]</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Clinical Global Impression-Severity</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b w:val="1"/>
                <w:sz w:val="24"/>
                <w:szCs w:val="24"/>
                <w:rtl w:val="0"/>
              </w:rPr>
              <w:t xml:space="preserve">CGI-S)</w:t>
            </w:r>
          </w:p>
          <w:p w:rsidR="00000000" w:rsidDel="00000000" w:rsidP="00000000" w:rsidRDefault="00000000" w:rsidRPr="00000000" w14:paraId="000000BD">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глобального клинического впечатления - тяжести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Busner J.</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w:t>
            </w:r>
            <w:r w:rsidDel="00000000" w:rsidR="00000000" w:rsidRPr="00000000">
              <w:rPr>
                <w:rFonts w:ascii="Times New Roman" w:cs="Times New Roman" w:eastAsia="Times New Roman" w:hAnsi="Times New Roman"/>
                <w:sz w:val="24"/>
                <w:szCs w:val="24"/>
                <w:rtl w:val="0"/>
              </w:rPr>
              <w:t xml:space="preserve">тяжести психического состояния пациента.</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учетом общего клинического опыта специалиста медицинского профиля осуществляется оценка </w:t>
            </w:r>
            <w:r w:rsidDel="00000000" w:rsidR="00000000" w:rsidRPr="00000000">
              <w:rPr>
                <w:rFonts w:ascii="Times New Roman" w:cs="Times New Roman" w:eastAsia="Times New Roman" w:hAnsi="Times New Roman"/>
                <w:sz w:val="24"/>
                <w:szCs w:val="24"/>
                <w:rtl w:val="0"/>
              </w:rPr>
              <w:t xml:space="preserve">психического состояния пациента (</w:t>
            </w:r>
            <w:r w:rsidDel="00000000" w:rsidR="00000000" w:rsidRPr="00000000">
              <w:rPr>
                <w:rFonts w:ascii="Times New Roman" w:cs="Times New Roman" w:eastAsia="Times New Roman" w:hAnsi="Times New Roman"/>
                <w:sz w:val="24"/>
                <w:szCs w:val="24"/>
                <w:rtl w:val="0"/>
              </w:rPr>
              <w:t xml:space="preserve">на момент оценки).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CGI оценивается по семибалльной шкале, при этом шкала “Тяжесть заболевания” кодируется с</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использованием диапазона ответов от 1 (нормальное состояние) до 7 (среди тяжелобольных пациентов).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[35]. </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C3">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Инструменты комплексной оценки развития</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Mullen Scales of Early Learning (MSEL)</w:t>
            </w:r>
          </w:p>
          <w:p w:rsidR="00000000" w:rsidDel="00000000" w:rsidP="00000000" w:rsidRDefault="00000000" w:rsidRPr="00000000" w14:paraId="000000CA">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раннего обучения Маллена</w:t>
            </w:r>
          </w:p>
          <w:p w:rsidR="00000000" w:rsidDel="00000000" w:rsidP="00000000" w:rsidRDefault="00000000" w:rsidRPr="00000000" w14:paraId="000000C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Eileen M. Mullen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когнитивного развития детей, как типично развивающихся, так и с особыми потребностями.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Оценочная батарея, предназначенная для определения уровня развития младенцев и дошкольников в возрасте от рождения до 68 месяцев. Каждая шкала состоит из интерактивных заданий, которые могут быть выполнены ребенком или могут быть оценены в ходе опроса родителей или с их помощью.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пяти шкал: четыре шкалы для оценки когнитивного развития (зрительное восприятие, мелкая моторика, восприятие речи, порождение речи) и шкала «крупная моторика», которые содержат 124 задания, измеряющие уровень когнитивного развития.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[11],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12], [14], [17], [18], [20], [26], [29], [30], [31], [33], [38], [39], [40], [42], [43],     [51].</w:t>
            </w:r>
          </w:p>
          <w:p w:rsidR="00000000" w:rsidDel="00000000" w:rsidP="00000000" w:rsidRDefault="00000000" w:rsidRPr="00000000" w14:paraId="000000D1">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Griffiths Mental Development Scales (GMDS) - 3rd edition. </w:t>
            </w:r>
          </w:p>
          <w:p w:rsidR="00000000" w:rsidDel="00000000" w:rsidP="00000000" w:rsidRDefault="00000000" w:rsidRPr="00000000" w14:paraId="000000D3">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психического развития Гриффитса.</w:t>
            </w:r>
            <w:r w:rsidDel="00000000" w:rsidR="00000000" w:rsidRPr="00000000">
              <w:rPr>
                <w:rFonts w:ascii="Times New Roman" w:cs="Times New Roman" w:eastAsia="Times New Roman" w:hAnsi="Times New Roman"/>
                <w:b w:val="1"/>
                <w:sz w:val="24"/>
                <w:szCs w:val="24"/>
                <w:highlight w:val="white"/>
                <w:rtl w:val="0"/>
              </w:rPr>
              <w:t xml:space="preserve">Издание третье</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Elizabeth Green, Louise Stroud, Susan Bloomfield, Johan Cronje, Cheryl Foxcroft, Kim Hurter, Hilary Lane, Rivca Marais, Candice Marx, Paula McAlinden, Rosemary O’Connell, Ruth Paradice, and Danie Venter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уровня развития и составление индивидуального профиля сильных сторон и потребностей ребенка.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Стандартизированный метод исследования уровня развития детей возрасте от 0 - 8 лет. Исследование проводят обученные педиатры и психологи.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Включает 5 субшкал: основы обучения, язык и коммуникация, координация глаз и рук, личностная социально-эмоциональная шкала, крупная моторика.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[5], [6], [52].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3"/>
                <w:szCs w:val="23"/>
                <w:rtl w:val="0"/>
              </w:rPr>
              <w:t xml:space="preserve">Wechsler Abbreviated Scale of Intelligence </w:t>
            </w:r>
            <w:r w:rsidDel="00000000" w:rsidR="00000000" w:rsidRPr="00000000">
              <w:rPr>
                <w:rFonts w:ascii="Times New Roman" w:cs="Times New Roman" w:eastAsia="Times New Roman" w:hAnsi="Times New Roman"/>
                <w:b w:val="1"/>
                <w:sz w:val="24"/>
                <w:szCs w:val="24"/>
                <w:rtl w:val="0"/>
              </w:rPr>
              <w:t xml:space="preserve">and </w:t>
            </w:r>
            <w:r w:rsidDel="00000000" w:rsidR="00000000" w:rsidRPr="00000000">
              <w:rPr>
                <w:rFonts w:ascii="Times New Roman" w:cs="Times New Roman" w:eastAsia="Times New Roman" w:hAnsi="Times New Roman"/>
                <w:b w:val="1"/>
                <w:sz w:val="23"/>
                <w:szCs w:val="23"/>
                <w:rtl w:val="0"/>
              </w:rPr>
              <w:t xml:space="preserve">Wechsler Abbreviated Scale of Intelligence</w:t>
            </w:r>
            <w:r w:rsidDel="00000000" w:rsidR="00000000" w:rsidRPr="00000000">
              <w:rPr>
                <w:rFonts w:ascii="Times New Roman" w:cs="Times New Roman" w:eastAsia="Times New Roman" w:hAnsi="Times New Roman"/>
                <w:b w:val="1"/>
                <w:sz w:val="24"/>
                <w:szCs w:val="24"/>
                <w:rtl w:val="0"/>
              </w:rPr>
              <w:t xml:space="preserve">, Second Edition </w:t>
            </w:r>
            <w:r w:rsidDel="00000000" w:rsidR="00000000" w:rsidRPr="00000000">
              <w:rPr>
                <w:rFonts w:ascii="Times New Roman" w:cs="Times New Roman" w:eastAsia="Times New Roman" w:hAnsi="Times New Roman"/>
                <w:b w:val="1"/>
                <w:sz w:val="23"/>
                <w:szCs w:val="23"/>
                <w:rtl w:val="0"/>
              </w:rPr>
              <w:t xml:space="preserve"> </w:t>
            </w:r>
            <w:r w:rsidDel="00000000" w:rsidR="00000000" w:rsidRPr="00000000">
              <w:rPr>
                <w:rFonts w:ascii="Times New Roman" w:cs="Times New Roman" w:eastAsia="Times New Roman" w:hAnsi="Times New Roman"/>
                <w:b w:val="1"/>
                <w:sz w:val="24"/>
                <w:szCs w:val="24"/>
                <w:rtl w:val="0"/>
              </w:rPr>
              <w:t xml:space="preserve">(WASI and WASI-II) </w:t>
            </w:r>
          </w:p>
          <w:p w:rsidR="00000000" w:rsidDel="00000000" w:rsidP="00000000" w:rsidRDefault="00000000" w:rsidRPr="00000000" w14:paraId="000000DA">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Сокращенная шкала интеллекта Векслера и сокращенная шкала интеллекта Векслера, </w:t>
            </w:r>
            <w:r w:rsidDel="00000000" w:rsidR="00000000" w:rsidRPr="00000000">
              <w:rPr>
                <w:rFonts w:ascii="Times New Roman" w:cs="Times New Roman" w:eastAsia="Times New Roman" w:hAnsi="Times New Roman"/>
                <w:b w:val="1"/>
                <w:sz w:val="24"/>
                <w:szCs w:val="24"/>
                <w:highlight w:val="white"/>
                <w:rtl w:val="0"/>
              </w:rPr>
              <w:t xml:space="preserve">издание второе</w:t>
            </w:r>
            <w:r w:rsidDel="00000000" w:rsidR="00000000" w:rsidRPr="00000000">
              <w:rPr>
                <w:rtl w:val="0"/>
              </w:rPr>
            </w:r>
          </w:p>
          <w:p w:rsidR="00000000" w:rsidDel="00000000" w:rsidP="00000000" w:rsidRDefault="00000000" w:rsidRPr="00000000" w14:paraId="000000D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David Wechsler</w:t>
            </w:r>
            <w:r w:rsidDel="00000000" w:rsidR="00000000" w:rsidRPr="00000000">
              <w:rPr>
                <w:rFonts w:ascii="Times New Roman" w:cs="Times New Roman" w:eastAsia="Times New Roman" w:hAnsi="Times New Roman"/>
                <w:sz w:val="21"/>
                <w:szCs w:val="21"/>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Исследование интеллектуальной сферы. Позволяет оценить общие интеллектуальные способности индивида путем измерения вербальных, невербальных и общих познавательных способностей.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w:t>
            </w:r>
            <w:r w:rsidDel="00000000" w:rsidR="00000000" w:rsidRPr="00000000">
              <w:rPr>
                <w:rFonts w:ascii="Times New Roman" w:cs="Times New Roman" w:eastAsia="Times New Roman" w:hAnsi="Times New Roman"/>
                <w:sz w:val="24"/>
                <w:szCs w:val="24"/>
                <w:rtl w:val="0"/>
              </w:rPr>
              <w:t xml:space="preserve">редназначен для индивидуального тестирования детей, подростков и взрослых в возрасте от 6 до 89 лет. </w:t>
            </w:r>
            <w:r w:rsidDel="00000000" w:rsidR="00000000" w:rsidRPr="00000000">
              <w:rPr>
                <w:rFonts w:ascii="Times New Roman" w:cs="Times New Roman" w:eastAsia="Times New Roman" w:hAnsi="Times New Roman"/>
                <w:sz w:val="24"/>
                <w:szCs w:val="24"/>
                <w:highlight w:val="white"/>
                <w:rtl w:val="0"/>
              </w:rPr>
              <w:t xml:space="preserve">Проводится клиническим психологом.</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Представляет собой батарею из четырех субтестов: “Словарный запас” (31 пункт), “Конструирование из блоков” (13 пунктов), “Сходство” (24 пункта) и “Рассуждение о матрицах” (30 пунктов). Результат по всем четырем субтестам показывает индекс общих когнитивных способностей (IQ). Субтесты “Словарный запас” и “Сходство” объединяются в вербальную шкалу и определяют коэффициент вербального IQ, а субтесты “Конструирование из блоков” и “Рассуждение о матрицах” образуют невербальную шкалу и  определяют коэффициент невербального IQ.</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 [52].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Wechsler Preschool and Primary Scale of Intelligence Third Edition (WPPSI-III)</w:t>
            </w:r>
          </w:p>
          <w:p w:rsidR="00000000" w:rsidDel="00000000" w:rsidP="00000000" w:rsidRDefault="00000000" w:rsidRPr="00000000" w14:paraId="000000E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интеллекта для дошкольного и младшего школьного возраста Векслера. Издание третье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David Wechsler</w:t>
            </w:r>
            <w:r w:rsidDel="00000000" w:rsidR="00000000" w:rsidRPr="00000000">
              <w:rPr>
                <w:rFonts w:ascii="Times New Roman" w:cs="Times New Roman" w:eastAsia="Times New Roman" w:hAnsi="Times New Roman"/>
                <w:sz w:val="21"/>
                <w:szCs w:val="21"/>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Исследование интеллектуальной сферы. Позволяет оценить общие интеллектуальные способности дошкольников и младших школьников путем измерения вербальных, невербальных и общих познавательных способностей.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Проводится специалистом</w:t>
            </w:r>
            <w:r w:rsidDel="00000000" w:rsidR="00000000" w:rsidRPr="00000000">
              <w:rPr>
                <w:rFonts w:ascii="Times New Roman" w:cs="Times New Roman" w:eastAsia="Times New Roman" w:hAnsi="Times New Roman"/>
                <w:sz w:val="24"/>
                <w:szCs w:val="24"/>
                <w:rtl w:val="0"/>
              </w:rPr>
              <w:t xml:space="preserve"> для детей в возрасте от 2 лет 6 месяцев до 7 лет 3 месяцев.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Является переработкой WPPSI-R. Включает две батареи субтестов для возрастных групп 2,6-3,11 и 4,0-7,3 лет. Для младшей возрастной группы батарея содержит 4 субтеста, два вербальных: “Рецептивный словарный запас” и  “Информация”, – и два невербальных: “Конструирование из блоков” и “Сборка предметов”; в качестве дополнительного субтеста предлагается “Называние картинок”. На основе результатов по данным этих субтестов можно рассчитать: вербальный, невербальный, общий IQ и общий языковой коэффициент. Для старшей возрастной группы батарея содержит семь субтестов: “Информация”, “Словарный запас”, “Рассуждения о словах”, “Конструирование блоков”, “Рассуждения о матрицах”, “Концепции картинок” и “Кодирование”, – в качестве дополнительных субтестов доступны: “Понимание”, “Сходство”, “Завершение картинки”, “Называние картинки”, “Рецептивный словарный запас”, “Сборка объектов” и “Поиск символов”. На основе результатов по данным этих субтестов можно рассчитать: вербальный, невербальный,, общий IQ, общий языковой коэффициент и коэффициент скорости обработки информации.</w:t>
            </w:r>
          </w:p>
          <w:p w:rsidR="00000000" w:rsidDel="00000000" w:rsidP="00000000" w:rsidRDefault="00000000" w:rsidRPr="00000000" w14:paraId="000000E7">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[10].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Revised Snijders-Oomen - two and half to seven years (SON-R 2,5-7)</w:t>
            </w:r>
          </w:p>
          <w:p w:rsidR="00000000" w:rsidDel="00000000" w:rsidP="00000000" w:rsidRDefault="00000000" w:rsidRPr="00000000" w14:paraId="000000EA">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Тест общего интеллекта для детей младшего возраста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Snijders, J. T.; Snijders-Oomen, N.; Laros, J. A.; Tellegen, P. J.; Winkel, 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Исследование невербального интеллекта. Оценивает широкий спектр когнитивных способностей без использования языка.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Проводится индивидуально, продолжительность 50 минут, предназначен для детей от 2,6 до 6,11 лет.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шести субтестов, которые делятся на 3 типа: субтесты абстрактных рассуждений (“Аналогии”, “Категории”), субтесты конкретных рассуждений (“Ситуации”) и субтесты пространственных способностей (“Мозаика”, “Головоломки” “Паттерны”).  Результаты, полученные ребенком по шести различным субтестам, объединяются в балл интеллекта.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Merrill–Palmer-Revised Scales of Development (MPR)</w:t>
            </w:r>
          </w:p>
          <w:p w:rsidR="00000000" w:rsidDel="00000000" w:rsidP="00000000" w:rsidRDefault="00000000" w:rsidRPr="00000000" w14:paraId="000000F1">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white"/>
                <w:rtl w:val="0"/>
              </w:rPr>
              <w:t xml:space="preserve">Шкалы развития Merrill–Palmer-Revised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Gale H. Roid, Jackie L. Sampers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Оценивают когнитивное, речевое, моторное, социально-эмоциональное развитие, а также сформированность навыков самообслуживания. </w:t>
            </w:r>
            <w:r w:rsidDel="00000000" w:rsidR="00000000" w:rsidRPr="00000000">
              <w:rPr>
                <w:rFonts w:ascii="Times New Roman" w:cs="Times New Roman" w:eastAsia="Times New Roman" w:hAnsi="Times New Roman"/>
                <w:sz w:val="24"/>
                <w:szCs w:val="24"/>
                <w:highlight w:val="white"/>
                <w:rtl w:val="0"/>
              </w:rPr>
              <w:t xml:space="preserve">На раннем этапе выявляют любые задержки в развитии или особые профили функционирования.</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Проводится специалистом Применяется от 1 месяца до 6,5 лет. Бланки заполняются экзаменатором и родителями ребенка.</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шкал когнитивной батареи, измеряющие параметры когнитивной сферы, моторики и рецептивной речи; и дополнительных шкал: память, скорость, зрительно-моторная координация. А также существует дополнительная шкала,  оценивающая поведение во время обследования.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Bayley Scales of Infant, and Toddler Development, Third Edition (Bayley-III)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8">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Шкалы Бейли – метод оценки раннего развития младенцев и детей младшего возраста. Издание третье </w:t>
            </w:r>
          </w:p>
          <w:p w:rsidR="00000000" w:rsidDel="00000000" w:rsidP="00000000" w:rsidRDefault="00000000" w:rsidRPr="00000000" w14:paraId="000000F9">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Weiss, Lawrence G., editor; Oakland, Thomas, editor; Aylward, Glen P., editor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диагностики задержек развития у детей раннего возраста, а также для получения информации, которая будет использоваться при планировании лечения.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инструмент для оценки развития детей в возрасте от 1 до 42 месяцев. </w:t>
            </w:r>
          </w:p>
          <w:p w:rsidR="00000000" w:rsidDel="00000000" w:rsidP="00000000" w:rsidRDefault="00000000" w:rsidRPr="00000000" w14:paraId="000000FD">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осуществляется по пяти областям функционирования: когнитивной, языковой, двигательной, социально-эмоциональной и адаптивному поведению, – независимо друг от друга, что способствует выявлению сильных и слабых сторон развития.</w:t>
            </w:r>
          </w:p>
          <w:p w:rsidR="00000000" w:rsidDel="00000000" w:rsidP="00000000" w:rsidRDefault="00000000" w:rsidRPr="00000000" w14:paraId="000000FF">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 Индекс интеллектуального развития измеряется результатами выполнения заданий когнитивной шкалы, шкалы рецептивной коммуникации и шкалы экспрессивной коммуникации. Индекс психомоторного развития – шкалами мелкой и крупной моторики.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9],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10].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Differential Ability Scales (DAS)</w:t>
            </w:r>
          </w:p>
          <w:p w:rsidR="00000000" w:rsidDel="00000000" w:rsidP="00000000" w:rsidRDefault="00000000" w:rsidRPr="00000000" w14:paraId="0000010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дифференцированных способностей</w:t>
            </w:r>
          </w:p>
          <w:p w:rsidR="00000000" w:rsidDel="00000000" w:rsidP="00000000" w:rsidRDefault="00000000" w:rsidRPr="00000000" w14:paraId="00000103">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Позволяет оценить когнитивные способности детей и подростков. Полезен для выявления сильных и слабых сторон, определения соответствующих целей индивидуальной образовательной программы, разработки стратегии вмешательства и мониторинга прогресса. Позволяет получить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Проводится индивидуально для детей от 2 лет 6 мес. до 17 лет 11 мес.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происходит по четырем кластерам, включающим основные субтесты: вербальные, невербальные и пространственные способности (только в возрасте 3:6-17:11), а также способности к рассуждению. В дополнение к основным субтестам предлагаются десять диагностических субтестов для измерения вербальной и зрительной рабочей памяти, мгновенного и отсроченного запоминания, зрительного распознавания и сопоставления, скорости обработки и называния, фонологической обработки и понимания основных числовых понятий.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white"/>
                <w:rtl w:val="0"/>
              </w:rPr>
              <w:t xml:space="preserve">Psychoeducational Profile, Third Edition</w:t>
            </w:r>
            <w:r w:rsidDel="00000000" w:rsidR="00000000" w:rsidRPr="00000000">
              <w:rPr>
                <w:rFonts w:ascii="Times New Roman" w:cs="Times New Roman" w:eastAsia="Times New Roman" w:hAnsi="Times New Roman"/>
                <w:b w:val="1"/>
                <w:sz w:val="27"/>
                <w:szCs w:val="27"/>
                <w:highlight w:val="white"/>
                <w:rtl w:val="0"/>
              </w:rPr>
              <w:t xml:space="preserve"> </w:t>
            </w:r>
            <w:r w:rsidDel="00000000" w:rsidR="00000000" w:rsidRPr="00000000">
              <w:rPr>
                <w:rFonts w:ascii="Times New Roman" w:cs="Times New Roman" w:eastAsia="Times New Roman" w:hAnsi="Times New Roman"/>
                <w:b w:val="1"/>
                <w:color w:val="334455"/>
                <w:sz w:val="27"/>
                <w:szCs w:val="27"/>
                <w:highlight w:val="white"/>
                <w:rtl w:val="0"/>
              </w:rPr>
              <w:t xml:space="preserve">(</w:t>
            </w:r>
            <w:r w:rsidDel="00000000" w:rsidR="00000000" w:rsidRPr="00000000">
              <w:rPr>
                <w:rFonts w:ascii="Times New Roman" w:cs="Times New Roman" w:eastAsia="Times New Roman" w:hAnsi="Times New Roman"/>
                <w:b w:val="1"/>
                <w:sz w:val="24"/>
                <w:szCs w:val="24"/>
                <w:rtl w:val="0"/>
              </w:rPr>
              <w:t xml:space="preserve">PEP-3)</w:t>
            </w:r>
          </w:p>
          <w:p w:rsidR="00000000" w:rsidDel="00000000" w:rsidP="00000000" w:rsidRDefault="00000000" w:rsidRPr="00000000" w14:paraId="0000010A">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Психолого-образовательный профиль.</w:t>
            </w:r>
          </w:p>
          <w:p w:rsidR="00000000" w:rsidDel="00000000" w:rsidP="00000000" w:rsidRDefault="00000000" w:rsidRPr="00000000" w14:paraId="0000010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Издание третье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Eric Schopler, Margaret D. Lansing, et 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Разработан для оценки навыков и поведения детей с подозрением на расстройства аутистического спектра и нарушениями коммуникации. Для определения сильных и слабых сторон развития с целью принятия диагностических решений, разработки образовательных программ и/или оценки динамики изменений с течением времени.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w:t>
            </w:r>
            <w:r w:rsidDel="00000000" w:rsidR="00000000" w:rsidRPr="00000000">
              <w:rPr>
                <w:rFonts w:ascii="Times New Roman" w:cs="Times New Roman" w:eastAsia="Times New Roman" w:hAnsi="Times New Roman"/>
                <w:sz w:val="24"/>
                <w:szCs w:val="24"/>
                <w:highlight w:val="white"/>
                <w:rtl w:val="0"/>
              </w:rPr>
              <w:t xml:space="preserve">ндивидуальное психолого-педагогическое обследование для детей в возрасте от 2 месяцев до 7,5 лет, созданное в рамках программы TEACCH.  Инструмент наблюдения за поведением ребенка в течении диагностического приема продолжительностью   45-90 минут, а также опроса лиц, осуществляющих уход.</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трех шкал: коммуникация, моторика, дезадаптивное поведение, включающих 10 субтестов. Области отчетов лиц, осуществляющих уход: проблемное поведение, самообслуживание, адаптивное поведение. В результате обследования составляется профиль способностей, выраженный в возрастных эквивалентах.</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18],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48].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shd w:fill="ffffff" w:val="clear"/>
              <w:spacing w:before="240" w:lineRule="auto"/>
              <w:jc w:val="both"/>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RCDI-2000</w:t>
            </w:r>
          </w:p>
          <w:p w:rsidR="00000000" w:rsidDel="00000000" w:rsidP="00000000" w:rsidRDefault="00000000" w:rsidRPr="00000000" w14:paraId="00000112">
            <w:pPr>
              <w:shd w:fill="ffffff" w:val="clear"/>
              <w:spacing w:before="240" w:lineRule="auto"/>
              <w:jc w:val="both"/>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Шкала оценки развития ребенка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Я.Н.Шапиро, И.А.Чистович</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81c35"/>
                <w:sz w:val="24"/>
                <w:szCs w:val="24"/>
                <w:rtl w:val="0"/>
              </w:rPr>
              <w:t xml:space="preserve">О</w:t>
            </w:r>
            <w:r w:rsidDel="00000000" w:rsidR="00000000" w:rsidRPr="00000000">
              <w:rPr>
                <w:rFonts w:ascii="Times New Roman" w:cs="Times New Roman" w:eastAsia="Times New Roman" w:hAnsi="Times New Roman"/>
                <w:color w:val="181c35"/>
                <w:sz w:val="24"/>
                <w:szCs w:val="24"/>
                <w:rtl w:val="0"/>
              </w:rPr>
              <w:t xml:space="preserve">ценка уровня развития ребенка и степени его отставания от типично развивающихся сверстников. </w:t>
            </w:r>
            <w:r w:rsidDel="00000000" w:rsidR="00000000" w:rsidRPr="00000000">
              <w:rPr>
                <w:rFonts w:ascii="Times New Roman" w:cs="Times New Roman" w:eastAsia="Times New Roman" w:hAnsi="Times New Roman"/>
                <w:sz w:val="24"/>
                <w:szCs w:val="24"/>
                <w:rtl w:val="0"/>
              </w:rPr>
              <w:t xml:space="preserve">Может использоваться для  </w:t>
            </w:r>
            <w:r w:rsidDel="00000000" w:rsidR="00000000" w:rsidRPr="00000000">
              <w:rPr>
                <w:rFonts w:ascii="Times New Roman" w:cs="Times New Roman" w:eastAsia="Times New Roman" w:hAnsi="Times New Roman"/>
                <w:sz w:val="24"/>
                <w:szCs w:val="24"/>
                <w:highlight w:val="white"/>
                <w:rtl w:val="0"/>
              </w:rPr>
              <w:t xml:space="preserve">разработки актуальной программы развития, а также для отслеживания динамики развития.</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Опросник для родителей, </w:t>
            </w:r>
            <w:r w:rsidDel="00000000" w:rsidR="00000000" w:rsidRPr="00000000">
              <w:rPr>
                <w:rFonts w:ascii="Times New Roman" w:cs="Times New Roman" w:eastAsia="Times New Roman" w:hAnsi="Times New Roman"/>
                <w:sz w:val="24"/>
                <w:szCs w:val="24"/>
                <w:highlight w:val="white"/>
                <w:rtl w:val="0"/>
              </w:rPr>
              <w:t xml:space="preserve">предназначенный для детей от </w:t>
            </w:r>
            <w:r w:rsidDel="00000000" w:rsidR="00000000" w:rsidRPr="00000000">
              <w:rPr>
                <w:rFonts w:ascii="Times New Roman" w:cs="Times New Roman" w:eastAsia="Times New Roman" w:hAnsi="Times New Roman"/>
                <w:sz w:val="24"/>
                <w:szCs w:val="24"/>
                <w:rtl w:val="0"/>
              </w:rPr>
              <w:t xml:space="preserve">14 месяцев до 3,6 лет.</w:t>
            </w:r>
          </w:p>
          <w:p w:rsidR="00000000" w:rsidDel="00000000" w:rsidP="00000000" w:rsidRDefault="00000000" w:rsidRPr="00000000" w14:paraId="00000116">
            <w:pPr>
              <w:shd w:fill="ffffff" w:val="clear"/>
              <w:spacing w:before="240" w:lineRule="auto"/>
              <w:jc w:val="both"/>
              <w:rPr>
                <w:color w:val="676767"/>
                <w:sz w:val="23"/>
                <w:szCs w:val="23"/>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Состоит из</w:t>
            </w:r>
            <w:r w:rsidDel="00000000" w:rsidR="00000000" w:rsidRPr="00000000">
              <w:rPr>
                <w:rFonts w:ascii="Times New Roman" w:cs="Times New Roman" w:eastAsia="Times New Roman" w:hAnsi="Times New Roman"/>
                <w:sz w:val="24"/>
                <w:szCs w:val="24"/>
                <w:highlight w:val="white"/>
                <w:rtl w:val="0"/>
              </w:rPr>
              <w:t xml:space="preserve"> 216 вопросов, распределенных по 6 областям: </w:t>
            </w:r>
            <w:r w:rsidDel="00000000" w:rsidR="00000000" w:rsidRPr="00000000">
              <w:rPr>
                <w:rFonts w:ascii="Times New Roman" w:cs="Times New Roman" w:eastAsia="Times New Roman" w:hAnsi="Times New Roman"/>
                <w:sz w:val="24"/>
                <w:szCs w:val="24"/>
                <w:rtl w:val="0"/>
              </w:rPr>
              <w:t xml:space="preserve">социальная сфера, самообслуживание, крупная и тонкая моторика, речь и понимание речи.</w:t>
            </w:r>
          </w:p>
          <w:p w:rsidR="00000000" w:rsidDel="00000000" w:rsidP="00000000" w:rsidRDefault="00000000" w:rsidRPr="00000000" w14:paraId="00000118">
            <w:pPr>
              <w:shd w:fill="ffffff" w:val="clear"/>
              <w:spacing w:before="240" w:lineRule="auto"/>
              <w:jc w:val="both"/>
              <w:rPr>
                <w:b w:val="1"/>
                <w:color w:val="676767"/>
                <w:sz w:val="23"/>
                <w:szCs w:val="23"/>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shd w:fill="ffffff" w:val="clear"/>
              <w:spacing w:before="240" w:lineRule="auto"/>
              <w:jc w:val="both"/>
              <w:rPr>
                <w:rFonts w:ascii="Times New Roman" w:cs="Times New Roman" w:eastAsia="Times New Roman" w:hAnsi="Times New Roman"/>
                <w:b w:val="1"/>
                <w:color w:val="212121"/>
                <w:sz w:val="24"/>
                <w:szCs w:val="24"/>
                <w:highlight w:val="white"/>
              </w:rPr>
            </w:pPr>
            <w:r w:rsidDel="00000000" w:rsidR="00000000" w:rsidRPr="00000000">
              <w:rPr>
                <w:rFonts w:ascii="Times New Roman" w:cs="Times New Roman" w:eastAsia="Times New Roman" w:hAnsi="Times New Roman"/>
                <w:b w:val="1"/>
                <w:color w:val="212121"/>
                <w:sz w:val="24"/>
                <w:szCs w:val="24"/>
                <w:highlight w:val="white"/>
                <w:rtl w:val="0"/>
              </w:rPr>
              <w:t xml:space="preserve">The Kyoto Scale of Psychological Development (K-test)</w:t>
            </w:r>
          </w:p>
          <w:p w:rsidR="00000000" w:rsidDel="00000000" w:rsidP="00000000" w:rsidRDefault="00000000" w:rsidRPr="00000000" w14:paraId="0000011B">
            <w:pPr>
              <w:shd w:fill="ffffff" w:val="clear"/>
              <w:spacing w:before="240" w:lineRule="auto"/>
              <w:jc w:val="both"/>
              <w:rPr>
                <w:rFonts w:ascii="Times New Roman" w:cs="Times New Roman" w:eastAsia="Times New Roman" w:hAnsi="Times New Roman"/>
                <w:b w:val="1"/>
                <w:color w:val="212121"/>
                <w:sz w:val="24"/>
                <w:szCs w:val="24"/>
                <w:highlight w:val="white"/>
              </w:rPr>
            </w:pPr>
            <w:r w:rsidDel="00000000" w:rsidR="00000000" w:rsidRPr="00000000">
              <w:rPr>
                <w:rFonts w:ascii="Times New Roman" w:cs="Times New Roman" w:eastAsia="Times New Roman" w:hAnsi="Times New Roman"/>
                <w:b w:val="1"/>
                <w:color w:val="212121"/>
                <w:sz w:val="24"/>
                <w:szCs w:val="24"/>
                <w:highlight w:val="white"/>
                <w:rtl w:val="0"/>
              </w:rPr>
              <w:t xml:space="preserve">Киотская шкала психологического развития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Koyama T.</w:t>
            </w:r>
          </w:p>
          <w:p w:rsidR="00000000" w:rsidDel="00000000" w:rsidP="00000000" w:rsidRDefault="00000000" w:rsidRPr="00000000" w14:paraId="0000011E">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Оценка уровня развития.</w:t>
            </w:r>
          </w:p>
          <w:p w:rsidR="00000000" w:rsidDel="00000000" w:rsidP="00000000" w:rsidRDefault="00000000" w:rsidRPr="00000000" w14:paraId="00000120">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Стандартизированный и индивидуализированный психологический тест, который проводится опытными психологами в течении 20-40 минут.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Уровень развития оценивается по трем </w:t>
            </w:r>
            <w:r w:rsidDel="00000000" w:rsidR="00000000" w:rsidRPr="00000000">
              <w:rPr>
                <w:rFonts w:ascii="Times New Roman" w:cs="Times New Roman" w:eastAsia="Times New Roman" w:hAnsi="Times New Roman"/>
                <w:sz w:val="24"/>
                <w:szCs w:val="24"/>
                <w:highlight w:val="white"/>
                <w:rtl w:val="0"/>
              </w:rPr>
              <w:t xml:space="preserve">областям: постуральной и моторной (мелкая и крупная моторика); когнитивной и адаптивной (невербальное мышление или визуально-пространственное восприятие); языковой и социальной (межличностные отношения, социализация и вербальные способности).</w:t>
            </w:r>
          </w:p>
          <w:p w:rsidR="00000000" w:rsidDel="00000000" w:rsidP="00000000" w:rsidRDefault="00000000" w:rsidRPr="00000000" w14:paraId="00000123">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 результате получают коэффициент развития испытуемого в каждой из областей и общий “возраст развития”.</w:t>
            </w:r>
          </w:p>
          <w:p w:rsidR="00000000" w:rsidDel="00000000" w:rsidP="00000000" w:rsidRDefault="00000000" w:rsidRPr="00000000" w14:paraId="00000124">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26">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Шкала оценивающая уровень развития адаптивного поведения</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Vineland Adaptive Behavior Scales (VABS)</w:t>
            </w:r>
          </w:p>
          <w:p w:rsidR="00000000" w:rsidDel="00000000" w:rsidP="00000000" w:rsidRDefault="00000000" w:rsidRPr="00000000" w14:paraId="0000012D">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адаптивного поведения Вайнленд</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Sara S. Sparrow, Domenic V. Cicchetti, Celine A. Saulnier.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Позволяет оценить</w:t>
            </w:r>
            <w:r w:rsidDel="00000000" w:rsidR="00000000" w:rsidRPr="00000000">
              <w:rPr>
                <w:rFonts w:ascii="Times New Roman" w:cs="Times New Roman" w:eastAsia="Times New Roman" w:hAnsi="Times New Roman"/>
                <w:sz w:val="24"/>
                <w:szCs w:val="24"/>
                <w:rtl w:val="0"/>
              </w:rPr>
              <w:t xml:space="preserve"> уровень адаптивного поведения, диагностирует </w:t>
            </w:r>
            <w:r w:rsidDel="00000000" w:rsidR="00000000" w:rsidRPr="00000000">
              <w:rPr>
                <w:rFonts w:ascii="Times New Roman" w:cs="Times New Roman" w:eastAsia="Times New Roman" w:hAnsi="Times New Roman"/>
                <w:sz w:val="24"/>
                <w:szCs w:val="24"/>
                <w:highlight w:val="white"/>
                <w:rtl w:val="0"/>
              </w:rPr>
              <w:t xml:space="preserve">расстройства аутистического спектра, задержки развития, эмоциональные и поведенческие нарушения, а также другие психические, физические или связанные с травмой состояния</w:t>
            </w:r>
            <w:r w:rsidDel="00000000" w:rsidR="00000000" w:rsidRPr="00000000">
              <w:rPr>
                <w:rFonts w:ascii="Times New Roman" w:cs="Times New Roman" w:eastAsia="Times New Roman" w:hAnsi="Times New Roman"/>
                <w:sz w:val="24"/>
                <w:szCs w:val="24"/>
                <w:rtl w:val="0"/>
              </w:rPr>
              <w:t xml:space="preserve">. Может использоваться для получение специальных услуг, планирования программ реабилитации или вмешательства, а также для отслеживания динамики.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С</w:t>
            </w:r>
            <w:r w:rsidDel="00000000" w:rsidR="00000000" w:rsidRPr="00000000">
              <w:rPr>
                <w:rFonts w:ascii="Times New Roman" w:cs="Times New Roman" w:eastAsia="Times New Roman" w:hAnsi="Times New Roman"/>
                <w:sz w:val="24"/>
                <w:szCs w:val="24"/>
                <w:rtl w:val="0"/>
              </w:rPr>
              <w:t xml:space="preserve">тандартизированный инструмент оценки, в виде полуструктурированного интервью с родителям или лицом, осуществляющим уход. Время проведения 20-90 минут. Предназначен для измерения адаптивного поведения людей от рождения до 90 лет. Форма для учителя предназначена для возраста от 3 до 21 года.</w:t>
            </w:r>
            <w:r w:rsidDel="00000000" w:rsidR="00000000" w:rsidRPr="00000000">
              <w:rPr>
                <w:rtl w:val="0"/>
              </w:rPr>
            </w:r>
          </w:p>
          <w:p w:rsidR="00000000" w:rsidDel="00000000" w:rsidP="00000000" w:rsidRDefault="00000000" w:rsidRPr="00000000" w14:paraId="00000131">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shd w:fill="ffffff" w:val="clea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Оценка осуществляется по четырем основным доменам: коммуникативные навыки, навыки повседневной жизни и социализация, а также два показателя дезадаптивного поведения, связанные с интернализацией и экстернализацией. </w:t>
            </w:r>
            <w:r w:rsidDel="00000000" w:rsidR="00000000" w:rsidRPr="00000000">
              <w:rPr>
                <w:rFonts w:ascii="Times New Roman" w:cs="Times New Roman" w:eastAsia="Times New Roman" w:hAnsi="Times New Roman"/>
                <w:sz w:val="24"/>
                <w:szCs w:val="24"/>
                <w:rtl w:val="0"/>
              </w:rPr>
              <w:t xml:space="preserve">По результатам оценки доменов формируется комплексный показатель адаптивного поведения.</w:t>
            </w:r>
            <w:r w:rsidDel="00000000" w:rsidR="00000000" w:rsidRPr="00000000">
              <w:rPr>
                <w:rtl w:val="0"/>
              </w:rPr>
            </w:r>
          </w:p>
          <w:p w:rsidR="00000000" w:rsidDel="00000000" w:rsidP="00000000" w:rsidRDefault="00000000" w:rsidRPr="00000000" w14:paraId="00000133">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Vineland Adaptive Behavior Scales, Second Edition (VABS-II)</w:t>
            </w:r>
          </w:p>
          <w:p w:rsidR="00000000" w:rsidDel="00000000" w:rsidP="00000000" w:rsidRDefault="00000000" w:rsidRPr="00000000" w14:paraId="00000136">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адаптивного поведения Вайнленд. Издание второе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Sara S. Sparrow, Domenic V. Cicchetti, Celine A. Saulnier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Позволяет оценить уровень адаптивного поведения, диагностирует </w:t>
            </w:r>
            <w:r w:rsidDel="00000000" w:rsidR="00000000" w:rsidRPr="00000000">
              <w:rPr>
                <w:rFonts w:ascii="Times New Roman" w:cs="Times New Roman" w:eastAsia="Times New Roman" w:hAnsi="Times New Roman"/>
                <w:sz w:val="24"/>
                <w:szCs w:val="24"/>
                <w:highlight w:val="white"/>
                <w:rtl w:val="0"/>
              </w:rPr>
              <w:t xml:space="preserve">расстройства аутистического спектра, задержки развития, эмоциональные и поведенческие нарушения, а также другие психические, физические или связанные с травмой состояния</w:t>
            </w:r>
            <w:r w:rsidDel="00000000" w:rsidR="00000000" w:rsidRPr="00000000">
              <w:rPr>
                <w:rFonts w:ascii="Times New Roman" w:cs="Times New Roman" w:eastAsia="Times New Roman" w:hAnsi="Times New Roman"/>
                <w:sz w:val="24"/>
                <w:szCs w:val="24"/>
                <w:rtl w:val="0"/>
              </w:rPr>
              <w:t xml:space="preserve">. Может использоваться для получение специальных услуг, планирования программ реабилитации или вмешательства, а также для отслеживания динамики.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Стандартизированный инструмент оценки, в виде полуструктурированного интервью с родителям или лицом, осуществляющим уход. Время проведения 20-90 минут. Предназначен для измерения адаптивного поведения людей от рождения до 90 лет. Форма для учителя предназначена для возраста от 3 до 21 года.</w:t>
            </w:r>
            <w:r w:rsidDel="00000000" w:rsidR="00000000" w:rsidRPr="00000000">
              <w:rPr>
                <w:rtl w:val="0"/>
              </w:rPr>
            </w:r>
          </w:p>
          <w:p w:rsidR="00000000" w:rsidDel="00000000" w:rsidP="00000000" w:rsidRDefault="00000000" w:rsidRPr="00000000" w14:paraId="0000013A">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hd w:fill="ffffff" w:val="clea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shd w:fill="ffffff" w:val="clea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Оценка осуществляется по пяти основным доменам: коммуникативные навыки, навыки повседневной жизни и социализация, двигательные навыки (для детей младше девяти лет), а также два показателя дезадаптивного поведения, связанные с интернализацией и экстернализацией. </w:t>
            </w:r>
            <w:r w:rsidDel="00000000" w:rsidR="00000000" w:rsidRPr="00000000">
              <w:rPr>
                <w:rFonts w:ascii="Times New Roman" w:cs="Times New Roman" w:eastAsia="Times New Roman" w:hAnsi="Times New Roman"/>
                <w:sz w:val="24"/>
                <w:szCs w:val="24"/>
                <w:rtl w:val="0"/>
              </w:rPr>
              <w:t xml:space="preserve">По результатам оценки доменов формируется комплексный показатель адаптивного поведения.</w:t>
            </w:r>
            <w:r w:rsidDel="00000000" w:rsidR="00000000" w:rsidRPr="00000000">
              <w:rPr>
                <w:rtl w:val="0"/>
              </w:rPr>
            </w:r>
          </w:p>
          <w:p w:rsidR="00000000" w:rsidDel="00000000" w:rsidP="00000000" w:rsidRDefault="00000000" w:rsidRPr="00000000" w14:paraId="0000013D">
            <w:pPr>
              <w:shd w:fill="ffffff" w:val="clear"/>
              <w:spacing w:after="240" w:before="240" w:lineRule="auto"/>
              <w:jc w:val="both"/>
              <w:rPr>
                <w:rFonts w:ascii="Times New Roman" w:cs="Times New Roman" w:eastAsia="Times New Roman" w:hAnsi="Times New Roman"/>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[5], [8], [9], [11], [12], [14], [17], [18], [20], [26], [29], [30], [33], [36], [38], [39], [42], [43], [45], [51].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Vineland Adaptive Behavior Scales (VABS-</w:t>
            </w:r>
            <w:r w:rsidDel="00000000" w:rsidR="00000000" w:rsidRPr="00000000">
              <w:rPr>
                <w:rFonts w:ascii="Times New Roman" w:cs="Times New Roman" w:eastAsia="Times New Roman" w:hAnsi="Times New Roman"/>
                <w:b w:val="1"/>
                <w:color w:val="202124"/>
                <w:sz w:val="24"/>
                <w:szCs w:val="24"/>
                <w:highlight w:val="white"/>
                <w:rtl w:val="0"/>
              </w:rPr>
              <w:t xml:space="preserve">III</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140">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адаптивного поведения Вайнленд. Издание третье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Sara S. Sparrow, Domenic V. Cicchetti,, Celine A. Saulnier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shd w:fill="ffffff" w:val="clea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Позволяет оценить уровень адаптивного поведения, диагностирует </w:t>
            </w:r>
            <w:r w:rsidDel="00000000" w:rsidR="00000000" w:rsidRPr="00000000">
              <w:rPr>
                <w:rFonts w:ascii="Times New Roman" w:cs="Times New Roman" w:eastAsia="Times New Roman" w:hAnsi="Times New Roman"/>
                <w:sz w:val="24"/>
                <w:szCs w:val="24"/>
                <w:highlight w:val="white"/>
                <w:rtl w:val="0"/>
              </w:rPr>
              <w:t xml:space="preserve">расстройства аутистического спектра, задержки развития, эмоциональные и поведенческие нарушения, а также другие психические, физические или связанные с травмой состояния</w:t>
            </w:r>
            <w:r w:rsidDel="00000000" w:rsidR="00000000" w:rsidRPr="00000000">
              <w:rPr>
                <w:rFonts w:ascii="Times New Roman" w:cs="Times New Roman" w:eastAsia="Times New Roman" w:hAnsi="Times New Roman"/>
                <w:sz w:val="24"/>
                <w:szCs w:val="24"/>
                <w:rtl w:val="0"/>
              </w:rPr>
              <w:t xml:space="preserve">. Может использоваться для получение специальных услуг, планирования программ реабилитации или вмешательства, а также для отслеживания динамики.</w:t>
            </w:r>
            <w:r w:rsidDel="00000000" w:rsidR="00000000" w:rsidRPr="00000000">
              <w:rPr>
                <w:rtl w:val="0"/>
              </w:rPr>
            </w:r>
          </w:p>
          <w:p w:rsidR="00000000" w:rsidDel="00000000" w:rsidP="00000000" w:rsidRDefault="00000000" w:rsidRPr="00000000" w14:paraId="00000143">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Стандартизированный инструмент оценки, в виде полуструктурированного интервью с родителям или лицом, осуществляющим уход. Время проведения 20-90 минут. Предназначен для измерения адаптивного поведения людей от рождения до 90 лет. Форма для учителя предназначена для возраста от 3 до 21 года.</w:t>
            </w:r>
            <w:r w:rsidDel="00000000" w:rsidR="00000000" w:rsidRPr="00000000">
              <w:rPr>
                <w:rtl w:val="0"/>
              </w:rPr>
            </w:r>
          </w:p>
          <w:p w:rsidR="00000000" w:rsidDel="00000000" w:rsidP="00000000" w:rsidRDefault="00000000" w:rsidRPr="00000000" w14:paraId="00000145">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Оценка осуществляется по пяти основным доменам: коммуникативные навыки, навыки повседневной жизни и социализация, двигательные навыки (для детей младше девяти лет), а также два показателя дезадаптивного поведения, связанные с интернализацией и экстернализацией. </w:t>
            </w:r>
            <w:r w:rsidDel="00000000" w:rsidR="00000000" w:rsidRPr="00000000">
              <w:rPr>
                <w:rFonts w:ascii="Times New Roman" w:cs="Times New Roman" w:eastAsia="Times New Roman" w:hAnsi="Times New Roman"/>
                <w:sz w:val="24"/>
                <w:szCs w:val="24"/>
                <w:rtl w:val="0"/>
              </w:rPr>
              <w:t xml:space="preserve">По результатам оценки доменов формируется комплексный показатель адаптивного поведения.</w:t>
            </w:r>
          </w:p>
          <w:p w:rsidR="00000000" w:rsidDel="00000000" w:rsidP="00000000" w:rsidRDefault="00000000" w:rsidRPr="00000000" w14:paraId="00000148">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49">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[36], [37].</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4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Инструмент диагностики лексического развития детей</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MacArthur-Bates Communicative Development Inventory: Words and Gestures (MCDI-WG)</w:t>
            </w:r>
          </w:p>
          <w:p w:rsidR="00000000" w:rsidDel="00000000" w:rsidP="00000000" w:rsidRDefault="00000000" w:rsidRPr="00000000" w14:paraId="0000015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Тест речевого и коммуникативного развития  Макартура-Бейтса: Слова и Жесты</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40c28"/>
                <w:sz w:val="24"/>
                <w:szCs w:val="24"/>
                <w:rtl w:val="0"/>
              </w:rPr>
              <w:t xml:space="preserve">Larry Fenson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Virginia Marchman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Donna Thal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Philip Dale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 Reznick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Elizabeth Bates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Позволяет оценить развитие речи детей раннего возраста. Может применяться для выявления детей, находящихся в группе риска по задержке речевого развития, целенаправленного воздействия на конкретные коммуникативные навыки, мониторинга результатов лечения, скрининга и предварительного отбора детей, находящихся на разных уровнях языкового развития, для участия я в исследованиях.</w:t>
            </w:r>
          </w:p>
          <w:p w:rsidR="00000000" w:rsidDel="00000000" w:rsidP="00000000" w:rsidRDefault="00000000" w:rsidRPr="00000000" w14:paraId="00000155">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заполнения родителями, для детей в возрасте от 8 до 16 месяцев.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Оценивает понимание и продуцирование словарного запаса, коммуникативные жесты, символическое поведение и невербальную имитацию. </w:t>
            </w:r>
          </w:p>
          <w:p w:rsidR="00000000" w:rsidDel="00000000" w:rsidP="00000000" w:rsidRDefault="00000000" w:rsidRPr="00000000" w14:paraId="00000159">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[20], [27], [30], [51].</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5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Инструменты диагностического обследования родителей</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Parenting Sense of Competence (PSOC)</w:t>
            </w:r>
          </w:p>
          <w:p w:rsidR="00000000" w:rsidDel="00000000" w:rsidP="00000000" w:rsidRDefault="00000000" w:rsidRPr="00000000" w14:paraId="0000016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Родительская оценка чувства собственной компетентности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Johnston C.,  Mash E. J.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Позволяет оценить чувство компетентности у родителей.</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Самоотчетный инструмент, предназначенный для родителей, имеющих детей в возрасте от рождения до 17 лет.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состоит из 16 пунктов, который измеряет общее ощущение родительской Компетентности и включает две подшкалы, измеряющие родительскую удовлетворенность (9 вопросов) и родительскую самоэффективность (7 вопросов). В разделе "Удовлетворенность" рассматриваются тревожность, мотивация и фрустрация родителей, а в разделе "Эффективность" – их компетентность, уровень возможностей и способность решать проблемы в родительской роли.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[15], [20].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white"/>
                <w:rtl w:val="0"/>
              </w:rPr>
              <w:t xml:space="preserve">Adaptive Behavior Assessment System</w:t>
            </w:r>
            <w:r w:rsidDel="00000000" w:rsidR="00000000" w:rsidRPr="00000000">
              <w:rPr>
                <w:rFonts w:ascii="Times New Roman" w:cs="Times New Roman" w:eastAsia="Times New Roman" w:hAnsi="Times New Roman"/>
                <w:b w:val="1"/>
                <w:sz w:val="24"/>
                <w:szCs w:val="24"/>
                <w:highlight w:val="white"/>
                <w:rtl w:val="0"/>
              </w:rPr>
              <w:t xml:space="preserve"> ‐ Second Edition (</w:t>
            </w:r>
            <w:r w:rsidDel="00000000" w:rsidR="00000000" w:rsidRPr="00000000">
              <w:rPr>
                <w:rFonts w:ascii="Times New Roman" w:cs="Times New Roman" w:eastAsia="Times New Roman" w:hAnsi="Times New Roman"/>
                <w:b w:val="1"/>
                <w:sz w:val="24"/>
                <w:szCs w:val="24"/>
                <w:rtl w:val="0"/>
              </w:rPr>
              <w:t xml:space="preserve">ABAS-II)</w:t>
            </w:r>
          </w:p>
          <w:p w:rsidR="00000000" w:rsidDel="00000000" w:rsidP="00000000" w:rsidRDefault="00000000" w:rsidRPr="00000000" w14:paraId="00000169">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Система оценки адаптивного поведения.</w:t>
            </w:r>
          </w:p>
          <w:p w:rsidR="00000000" w:rsidDel="00000000" w:rsidP="00000000" w:rsidRDefault="00000000" w:rsidRPr="00000000" w14:paraId="0000016A">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Издание второе</w:t>
            </w:r>
          </w:p>
          <w:p w:rsidR="00000000" w:rsidDel="00000000" w:rsidP="00000000" w:rsidRDefault="00000000" w:rsidRPr="00000000" w14:paraId="0000016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C">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Patti L Harrison, Thomas Oakland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Позволяет оценить</w:t>
            </w:r>
            <w:r w:rsidDel="00000000" w:rsidR="00000000" w:rsidRPr="00000000">
              <w:rPr>
                <w:rFonts w:ascii="Times New Roman" w:cs="Times New Roman" w:eastAsia="Times New Roman" w:hAnsi="Times New Roman"/>
                <w:sz w:val="24"/>
                <w:szCs w:val="24"/>
                <w:rtl w:val="0"/>
              </w:rPr>
              <w:t xml:space="preserve"> адаптивные навыки индивида в различных средах, таких как дом, дошкольные и школьные учреждения, общество, работа.</w:t>
            </w:r>
          </w:p>
          <w:p w:rsidR="00000000" w:rsidDel="00000000" w:rsidP="00000000" w:rsidRDefault="00000000" w:rsidRPr="00000000" w14:paraId="0000016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Может использоваться для помощи в диагностике и классификации инвалидности; выявления сильных сторон и нехватки адаптивных навыков в повседневной жизни человека; для определения потребностей в услугах в рамках программ лечения или вмешательства; </w:t>
            </w:r>
          </w:p>
          <w:p w:rsidR="00000000" w:rsidDel="00000000" w:rsidP="00000000" w:rsidRDefault="00000000" w:rsidRPr="00000000" w14:paraId="0000017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оценки программ вмешательства (развитие адаптивных навыков).</w:t>
            </w:r>
          </w:p>
          <w:p w:rsidR="00000000" w:rsidDel="00000000" w:rsidP="00000000" w:rsidRDefault="00000000" w:rsidRPr="00000000" w14:paraId="00000171">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Рейтинговые шкалы заполняются родителем, учетелями, членами семьи, другими лицами осуществляющими уход или индивидом самостоятельно. Предназначен для возраста от 0 до 89 лет. На заполнение каждой формы требуется 20-30 минут.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пяти рейтинговых шкал: форма для родителей, осуществляющих основной уход (возраст 0-5 лет); родительская форма (5-21 год); форма для сотрудников дошкольных учреждений, учительская форма (возраст 5-21 год); взрослая форма (возраст 16-89 лет).</w:t>
            </w:r>
          </w:p>
          <w:p w:rsidR="00000000" w:rsidDel="00000000" w:rsidP="00000000" w:rsidRDefault="00000000" w:rsidRPr="00000000" w14:paraId="00000174">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Инструмент измеряет 10 областей навыков: общение,общественное использование, функциональные академические навыки, жизнь дома, здоровье и безопасность, досуг, самообслуживание, самостоятельное управление, социальная сфера, работа.</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white"/>
                <w:rtl w:val="0"/>
              </w:rPr>
              <w:t xml:space="preserve">The Measure of Processes of Care 20-Item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MPOC-20)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7">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Оценка процессов оказания медицинской помощи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40c28"/>
                <w:sz w:val="24"/>
                <w:szCs w:val="24"/>
                <w:rtl w:val="0"/>
              </w:rPr>
              <w:t xml:space="preserve">Susanne King</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sz w:val="24"/>
                  <w:szCs w:val="24"/>
                  <w:rtl w:val="0"/>
                </w:rPr>
                <w:t xml:space="preserve">Gillian King</w:t>
              </w:r>
            </w:hyperlink>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Peter Rosenbaum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Призван отразить основные характеристики услуг, ориентированных на семью.</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Самостоятельно заполняемый родителями опросник, отражающий их восприятие о степени ориентированности медицинских услуг (качества обслуживания), получаемых ими и их ребенком (детьми).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Является усовершенствованной версией оригинального 56-пунктового опросника MPOC. MPOC-20 состоит из 20 пунктов, объединенных в пять факторов: содействие и партнерство (3 пункта), предоставление общей информации (5 пунктов), предоставление конкретной информации о ребенке (3 пункта), скоординированная и комплексная помощь ребенку и семье (4 пункта) и уважительная и поддерживающая помощь (5 пунктов).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[15]MPOC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Parenting Stress Index-Short Form (PSI-SF)</w:t>
            </w:r>
            <w:r w:rsidDel="00000000" w:rsidR="00000000" w:rsidRPr="00000000">
              <w:rPr>
                <w:rtl w:val="0"/>
              </w:rPr>
            </w:r>
          </w:p>
          <w:p w:rsidR="00000000" w:rsidDel="00000000" w:rsidP="00000000" w:rsidRDefault="00000000" w:rsidRPr="00000000" w14:paraId="0000017E">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Опросник индекса родительского стресса. Краткая форма.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Abidin R. 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Позволяет врачам и семьям определить источники и различные виды стресса, возникающего при воспитании детей.</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Инструмент самоотчета родителей детей в возрасте от 1 месяца до 12 лет. Время заполнения 10-15 минут.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включает 36 пунктов из оригинального PSI, состоящего из 120 пунктов, и дает оценку по трем субшкалам: 1) родительский дистресс (степень, в которой родители чувствуют себя компетентными, ограниченными, конфликтными, поддерживаемыми и/или подавленными в своей роли родителя), 2) дисфункциональное взаимодействие родителя и ребенка (степень удовлетворенности родителей своим ребенком и своим взаимодействием с ним), 3) трудный ребенок (как родители воспринимают своего ребенка, легко или трудно с ним справляться).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[26], [37], [52].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Brief Family Distress Scale (BFDS)</w:t>
            </w:r>
          </w:p>
          <w:p w:rsidR="00000000" w:rsidDel="00000000" w:rsidP="00000000" w:rsidRDefault="00000000" w:rsidRPr="00000000" w14:paraId="0000018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Краткая шкала семейного дистресса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shd w:fill="ffffff" w:val="clea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Jonathan A. Weiss, Yona Lunsky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Служит быстрым инструментом, позволяющим определить, в каком состоянии находятся семьи, осуществляющие уход, в плане дистресса и кризиса.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заполнения родителями или опекуном.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 включает в себя 10 пунктов, отражающих различную степень кризиса, переживаемого в настоящее время.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B">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Symptom checklist-90-revised (SCL-90-R)</w:t>
            </w:r>
          </w:p>
          <w:p w:rsidR="00000000" w:rsidDel="00000000" w:rsidP="00000000" w:rsidRDefault="00000000" w:rsidRPr="00000000" w14:paraId="0000018C">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Контрольный список симптомов пересмотренный</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shd w:fill="ffffff" w:val="clear"/>
              <w:spacing w:after="240" w:before="240" w:lineRule="auto"/>
              <w:jc w:val="both"/>
              <w:rPr>
                <w:rFonts w:ascii="Times New Roman" w:cs="Times New Roman" w:eastAsia="Times New Roman" w:hAnsi="Times New Roman"/>
                <w:color w:val="040c28"/>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Derogatis L. 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оценки широкого спектра психологических проблем и симптомов психопатологии, также используется для оценки хода и результатов психиатрического и психологического лечения, полезен для измерения динамики симптомов или результатов лечения.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Самоотчетный опросник психопатологии для возраста</w:t>
            </w:r>
            <w:r w:rsidDel="00000000" w:rsidR="00000000" w:rsidRPr="00000000">
              <w:rPr>
                <w:rFonts w:ascii="Times New Roman" w:cs="Times New Roman" w:eastAsia="Times New Roman" w:hAnsi="Times New Roman"/>
                <w:sz w:val="24"/>
                <w:szCs w:val="24"/>
                <w:rtl w:val="0"/>
              </w:rPr>
              <w:t xml:space="preserve"> от 13 лет и старше. Время заполнения 12-15 минут.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состоит из 90 вопросов и представляет собой три глобальных индекса психологического дистресса (глобальный индекс тяжести, индекс дистресса по позитивным симптомам и общий индекс позитивных симптомов), связанных с количеством и интенсивностью отдельных симптомов, а также профиль оценок, основанный на девяти подшкалах, относящихся к категориям расстройств: соматизация, обсессивно-компульсивные расстройства, межличностная чувствительность, депрессия, тревога, враждебность, фобическая тревога, параноидные идеи и психотизм.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[52].</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9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Оценка проблемного поведения и социальных навыков</w:t>
            </w:r>
            <w:r w:rsidDel="00000000" w:rsidR="00000000" w:rsidRPr="00000000">
              <w:rPr>
                <w:rtl w:val="0"/>
              </w:rPr>
            </w:r>
          </w:p>
          <w:p w:rsidR="00000000" w:rsidDel="00000000" w:rsidP="00000000" w:rsidRDefault="00000000" w:rsidRPr="00000000" w14:paraId="00000193">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shd w:fill="ffffff" w:val="clear"/>
              <w:spacing w:before="240" w:lineRule="auto"/>
              <w:jc w:val="both"/>
              <w:rPr>
                <w:rFonts w:ascii="Times New Roman" w:cs="Times New Roman" w:eastAsia="Times New Roman" w:hAnsi="Times New Roman"/>
                <w:b w:val="1"/>
                <w:color w:val="212121"/>
                <w:sz w:val="24"/>
                <w:szCs w:val="24"/>
              </w:rPr>
            </w:pPr>
            <w:r w:rsidDel="00000000" w:rsidR="00000000" w:rsidRPr="00000000">
              <w:rPr>
                <w:rFonts w:ascii="Times New Roman" w:cs="Times New Roman" w:eastAsia="Times New Roman" w:hAnsi="Times New Roman"/>
                <w:b w:val="1"/>
                <w:color w:val="212121"/>
                <w:sz w:val="24"/>
                <w:szCs w:val="24"/>
                <w:rtl w:val="0"/>
              </w:rPr>
              <w:t xml:space="preserve">The Short Sensory Profile 2 (SSP-2)</w:t>
            </w:r>
          </w:p>
          <w:p w:rsidR="00000000" w:rsidDel="00000000" w:rsidP="00000000" w:rsidRDefault="00000000" w:rsidRPr="00000000" w14:paraId="0000019A">
            <w:pPr>
              <w:shd w:fill="ffffff" w:val="clear"/>
              <w:spacing w:before="240" w:lineRule="auto"/>
              <w:jc w:val="both"/>
              <w:rPr>
                <w:rFonts w:ascii="Times New Roman" w:cs="Times New Roman" w:eastAsia="Times New Roman" w:hAnsi="Times New Roman"/>
                <w:b w:val="1"/>
                <w:color w:val="212121"/>
                <w:sz w:val="24"/>
                <w:szCs w:val="24"/>
              </w:rPr>
            </w:pPr>
            <w:r w:rsidDel="00000000" w:rsidR="00000000" w:rsidRPr="00000000">
              <w:rPr>
                <w:rFonts w:ascii="Times New Roman" w:cs="Times New Roman" w:eastAsia="Times New Roman" w:hAnsi="Times New Roman"/>
                <w:b w:val="1"/>
                <w:color w:val="212121"/>
                <w:sz w:val="24"/>
                <w:szCs w:val="24"/>
                <w:rtl w:val="0"/>
              </w:rPr>
              <w:t xml:space="preserve">Краткая форма сенсорного профиля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40c28"/>
                <w:sz w:val="24"/>
                <w:szCs w:val="24"/>
                <w:rtl w:val="0"/>
              </w:rPr>
              <w:t xml:space="preserve">K Simpson</w:t>
            </w:r>
            <w:r w:rsidDel="00000000" w:rsidR="00000000" w:rsidRPr="00000000">
              <w:rPr>
                <w:rFonts w:ascii="Times New Roman" w:cs="Times New Roman" w:eastAsia="Times New Roman" w:hAnsi="Times New Roman"/>
                <w:sz w:val="24"/>
                <w:szCs w:val="24"/>
                <w:highlight w:val="white"/>
                <w:rtl w:val="0"/>
              </w:rPr>
              <w:t xml:space="preserve">, </w:t>
            </w:r>
            <w:hyperlink r:id="rId7">
              <w:r w:rsidDel="00000000" w:rsidR="00000000" w:rsidRPr="00000000">
                <w:rPr>
                  <w:rFonts w:ascii="Times New Roman" w:cs="Times New Roman" w:eastAsia="Times New Roman" w:hAnsi="Times New Roman"/>
                  <w:sz w:val="24"/>
                  <w:szCs w:val="24"/>
                  <w:rtl w:val="0"/>
                </w:rPr>
                <w:t xml:space="preserve">D Adams</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C Alston-Knox</w:t>
            </w:r>
            <w:r w:rsidDel="00000000" w:rsidR="00000000" w:rsidRPr="00000000">
              <w:rPr>
                <w:rFonts w:ascii="Times New Roman" w:cs="Times New Roman" w:eastAsia="Times New Roman" w:hAnsi="Times New Roman"/>
                <w:sz w:val="24"/>
                <w:szCs w:val="24"/>
                <w:highlight w:val="white"/>
                <w:rtl w:val="0"/>
              </w:rPr>
              <w:t xml:space="preserve">, HS </w:t>
            </w:r>
            <w:r w:rsidDel="00000000" w:rsidR="00000000" w:rsidRPr="00000000">
              <w:rPr>
                <w:rFonts w:ascii="Times New Roman" w:cs="Times New Roman" w:eastAsia="Times New Roman" w:hAnsi="Times New Roman"/>
                <w:sz w:val="24"/>
                <w:szCs w:val="24"/>
                <w:rtl w:val="0"/>
              </w:rPr>
              <w:t xml:space="preserve">Heussler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D Keen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shd w:fill="ffffff" w:val="clear"/>
              <w:spacing w:before="240" w:lineRule="auto"/>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Предназначен для оценки особенностей сенсорной обработки информации у детей. Помогает определить, каким образом сенсорная обработка информации может способствовать или препятствовать участию ребенка в жизни дома, в школе и в обществе.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12121"/>
                <w:sz w:val="24"/>
                <w:szCs w:val="24"/>
                <w:rtl w:val="0"/>
              </w:rPr>
              <w:t xml:space="preserve">Опросник заполняется родителями  детей в возрасте от 3 до 14 лет 11 месяцев.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shd w:fill="ffffff" w:val="clear"/>
              <w:spacing w:before="240" w:lineRule="auto"/>
              <w:jc w:val="both"/>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Содержит 34 пункта, распределенных по четырем доменам системы сенсорной обработки: поиск (7 пунктов), избегание (9 пунктов), чувствительность (10 пунктов) и регистрация (8 пунктов).</w:t>
            </w:r>
          </w:p>
          <w:p w:rsidR="00000000" w:rsidDel="00000000" w:rsidP="00000000" w:rsidRDefault="00000000" w:rsidRPr="00000000" w14:paraId="0000019F">
            <w:pPr>
              <w:shd w:fill="ffffff" w:val="clear"/>
              <w:spacing w:before="240" w:lineRule="auto"/>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1A0">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Pervasive Developmental Disorder </w:t>
            </w:r>
            <w:r w:rsidDel="00000000" w:rsidR="00000000" w:rsidRPr="00000000">
              <w:rPr>
                <w:b w:val="1"/>
                <w:color w:val="333333"/>
                <w:sz w:val="20"/>
                <w:szCs w:val="20"/>
                <w:highlight w:val="white"/>
                <w:rtl w:val="0"/>
              </w:rPr>
              <w:t xml:space="preserve"> </w:t>
            </w:r>
            <w:r w:rsidDel="00000000" w:rsidR="00000000" w:rsidRPr="00000000">
              <w:rPr>
                <w:rFonts w:ascii="Times New Roman" w:cs="Times New Roman" w:eastAsia="Times New Roman" w:hAnsi="Times New Roman"/>
                <w:b w:val="1"/>
                <w:sz w:val="24"/>
                <w:szCs w:val="24"/>
                <w:rtl w:val="0"/>
              </w:rPr>
              <w:t xml:space="preserve">Behaviour Inventory</w:t>
            </w:r>
            <w:r w:rsidDel="00000000" w:rsidR="00000000" w:rsidRPr="00000000">
              <w:rPr>
                <w:rFonts w:ascii="Times New Roman" w:cs="Times New Roman" w:eastAsia="Times New Roman" w:hAnsi="Times New Roman"/>
                <w:b w:val="1"/>
                <w:sz w:val="24"/>
                <w:szCs w:val="24"/>
                <w:rtl w:val="0"/>
              </w:rPr>
              <w:t xml:space="preserve"> (PDDBI)</w:t>
            </w:r>
          </w:p>
          <w:p w:rsidR="00000000" w:rsidDel="00000000" w:rsidP="00000000" w:rsidRDefault="00000000" w:rsidRPr="00000000" w14:paraId="000001A3">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Поведение при первазивных расстройствах развития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Ira L. Cohen, Vicki Sudhalter,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эффективности лечения детей с выраженными нарушениями развития, включая детей с расстройствами аутистического спектра Позволяет оценить проблемное поведение, социальные, языковые и учебные/памятные навыки.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Рейтинговые шкалы, которые заполняются учителями и родителями детей в возрасте от 2 до 18,5 лет</w:t>
            </w:r>
          </w:p>
          <w:p w:rsidR="00000000" w:rsidDel="00000000" w:rsidP="00000000" w:rsidRDefault="00000000" w:rsidRPr="00000000" w14:paraId="000001A7">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Тест представляет собой шкалы оценок, основанные на информации, которая фокусируется на поведенческих проблемах, ключевых навыках и умениях. В стандартном издании PDDBI в результате обработки результатов формируются три балла: 1) комплексный показатель поведенческих трудностей или проблем, 2) комплексный показатель социальных и коммуникативных способностей; 3) комплексная мера, отражающая степень компенсации поведенческих трудности или проблем за счет социальных и коммуникативных способностей.</w:t>
            </w:r>
          </w:p>
          <w:p w:rsidR="00000000" w:rsidDel="00000000" w:rsidP="00000000" w:rsidRDefault="00000000" w:rsidRPr="00000000" w14:paraId="000001A9">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 Social Skills Improvement System Rating Scales (SSIS-RS)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C">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Рейтинговая шкала оценки </w:t>
            </w:r>
            <w:r w:rsidDel="00000000" w:rsidR="00000000" w:rsidRPr="00000000">
              <w:rPr>
                <w:rFonts w:ascii="Times New Roman" w:cs="Times New Roman" w:eastAsia="Times New Roman" w:hAnsi="Times New Roman"/>
                <w:b w:val="1"/>
                <w:sz w:val="24"/>
                <w:szCs w:val="24"/>
                <w:rtl w:val="0"/>
              </w:rPr>
              <w:t xml:space="preserve">улучшения</w:t>
            </w:r>
            <w:r w:rsidDel="00000000" w:rsidR="00000000" w:rsidRPr="00000000">
              <w:rPr>
                <w:rFonts w:ascii="Times New Roman" w:cs="Times New Roman" w:eastAsia="Times New Roman" w:hAnsi="Times New Roman"/>
                <w:b w:val="1"/>
                <w:sz w:val="24"/>
                <w:szCs w:val="24"/>
                <w:rtl w:val="0"/>
              </w:rPr>
              <w:t xml:space="preserve"> социальных навыков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Frank M. Gresham, Stephen N, Elliott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оценки социальных навыков, проблемного поведения и академической компетентности у детей. Выявляет детей с трудностями в поведении и навыках межличностного общения. Позволяет выявить учащихся, подверженных риску возникновения трудностей в общении и успеваемости, сильные стороны социальных навыков, позволяет оценить прогресс после вмешательства.</w:t>
            </w:r>
          </w:p>
          <w:p w:rsidR="00000000" w:rsidDel="00000000" w:rsidP="00000000" w:rsidRDefault="00000000" w:rsidRPr="00000000" w14:paraId="000001AF">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Предназначена для возраста от 3 до 18 лет. </w:t>
            </w:r>
            <w:r w:rsidDel="00000000" w:rsidR="00000000" w:rsidRPr="00000000">
              <w:rPr>
                <w:rFonts w:ascii="Times New Roman" w:cs="Times New Roman" w:eastAsia="Times New Roman" w:hAnsi="Times New Roman"/>
                <w:sz w:val="24"/>
                <w:szCs w:val="24"/>
                <w:rtl w:val="0"/>
              </w:rPr>
              <w:t xml:space="preserve">Доступны формы анкет для родителей, учителей и учащихся (только в возрасте 8-18 лет). Рейтинговые шкалы SSIS охватывают три возрастные группы, включая дошкольников (3-5 лет), младших школьников (6-12 лет) и учащихся старшего возраста (13-18 лет). Заполнение каждой формы занимает от 10 до 25 минут.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Оценивает три области социального функционирования: социальные навыки (46 пунктов, 7 субшкал: общение, сотрудничество, утверждение, ответственность, эмпатия, вовлеченность и самоконтроль); проблемное поведение (30 пунктов: экстернализация, буллинг, гиперактивность/внимательность, интернализация и аутистический спектр) и академическую компетентность (7 пунктов: чтение, математика, мотивация,поддержка родителей и общее когнитивное функционирование).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Repetitive Behavior Scale (RBS)</w:t>
            </w:r>
          </w:p>
          <w:p w:rsidR="00000000" w:rsidDel="00000000" w:rsidP="00000000" w:rsidRDefault="00000000" w:rsidRPr="00000000" w14:paraId="000001B4">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повторяющегося поведения</w:t>
            </w:r>
          </w:p>
          <w:p w:rsidR="00000000" w:rsidDel="00000000" w:rsidP="00000000" w:rsidRDefault="00000000" w:rsidRPr="00000000" w14:paraId="000001B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Repetitive Behavior Scale – Revised (RBS-R)</w:t>
            </w:r>
          </w:p>
          <w:p w:rsidR="00000000" w:rsidDel="00000000" w:rsidP="00000000" w:rsidRDefault="00000000" w:rsidRPr="00000000" w14:paraId="000001B6">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Шкала повторяющегося поведения пересмотренная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Bodfish, J. W., Symons, F. J., Parker, D. E., Lewis, M. H.</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Направлена на оценку широкого спектра повторяющегося поведения у детей, подростков и взрослых с расстройствами аутистического спектра.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для родителей, который используется для измерения распространенности повторяющегося поведения у детей, подростков и взрослых с расстройствами аутистического спектра.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шести субшкал,: Стереотипное поведение, Самоповреждающее поведение, Компульсивное поведение, Рутинное поведение, Одинаковое поведение и Ограниченное поведение.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[12], [26]. </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BC">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Опросники качества жизни, связанного с уходом</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Care-related Quality of Life instrument (CarerQol)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3">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rtl w:val="0"/>
              </w:rPr>
              <w:t xml:space="preserve">Инструмент оценки качества жизни, связанное с уходом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shd w:fill="ffffff" w:val="clear"/>
              <w:spacing w:after="240" w:before="240" w:lineRule="auto"/>
              <w:jc w:val="both"/>
              <w:rPr>
                <w:rFonts w:ascii="Times New Roman" w:cs="Times New Roman" w:eastAsia="Times New Roman" w:hAnsi="Times New Roman"/>
                <w:color w:val="040c28"/>
                <w:sz w:val="24"/>
                <w:szCs w:val="24"/>
              </w:rPr>
            </w:pPr>
            <w:r w:rsidDel="00000000" w:rsidR="00000000" w:rsidRPr="00000000">
              <w:rPr>
                <w:rFonts w:ascii="Times New Roman" w:cs="Times New Roman" w:eastAsia="Times New Roman" w:hAnsi="Times New Roman"/>
                <w:color w:val="333333"/>
                <w:sz w:val="24"/>
                <w:szCs w:val="24"/>
                <w:rtl w:val="0"/>
              </w:rPr>
              <w:t xml:space="preserve">Brouwer, W.B.F., van Exel, N.J.A., van Gorp, B. et 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w:t>
            </w:r>
            <w:r w:rsidDel="00000000" w:rsidR="00000000" w:rsidRPr="00000000">
              <w:rPr>
                <w:rFonts w:ascii="Times New Roman" w:cs="Times New Roman" w:eastAsia="Times New Roman" w:hAnsi="Times New Roman"/>
                <w:sz w:val="24"/>
                <w:szCs w:val="24"/>
                <w:rtl w:val="0"/>
              </w:rPr>
              <w:t xml:space="preserve">рименяется для измерения и оценки субъективной тяжести оказания неформальной медицинской помощи.</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качества жизни, связанного с уходом.</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shd w:fill="ffffff" w:val="clea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включает оценку 7 аспектов:</w:t>
            </w:r>
          </w:p>
          <w:p w:rsidR="00000000" w:rsidDel="00000000" w:rsidP="00000000" w:rsidRDefault="00000000" w:rsidRPr="00000000" w14:paraId="000001C8">
            <w:pPr>
              <w:numPr>
                <w:ilvl w:val="0"/>
                <w:numId w:val="2"/>
              </w:numPr>
              <w:shd w:fill="ffffff" w:val="clear"/>
              <w:spacing w:after="0" w:afterAutospacing="0" w:before="24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Поддержка в выполнении задач по уходу (например, со стороны семьи, друзей, соседей, знакомых) и пять негативных аспектов;</w:t>
            </w:r>
          </w:p>
          <w:p w:rsidR="00000000" w:rsidDel="00000000" w:rsidP="00000000" w:rsidRDefault="00000000" w:rsidRPr="00000000" w14:paraId="000001C9">
            <w:pPr>
              <w:numPr>
                <w:ilvl w:val="0"/>
                <w:numId w:val="2"/>
              </w:numPr>
              <w:shd w:fill="ffffff" w:val="clea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Проблемы в отношениях с получателем медицинской помощи (например, требовательность, проблемы с общением);</w:t>
            </w:r>
          </w:p>
          <w:p w:rsidR="00000000" w:rsidDel="00000000" w:rsidP="00000000" w:rsidRDefault="00000000" w:rsidRPr="00000000" w14:paraId="000001CA">
            <w:pPr>
              <w:numPr>
                <w:ilvl w:val="0"/>
                <w:numId w:val="2"/>
              </w:numPr>
              <w:shd w:fill="ffffff" w:val="clea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Проблемы с собственным психическим здоровьем (например, стресс, страх, депрессия, беспокойство о будущем);</w:t>
            </w:r>
          </w:p>
          <w:p w:rsidR="00000000" w:rsidDel="00000000" w:rsidP="00000000" w:rsidRDefault="00000000" w:rsidRPr="00000000" w14:paraId="000001CB">
            <w:pPr>
              <w:numPr>
                <w:ilvl w:val="0"/>
                <w:numId w:val="2"/>
              </w:numPr>
              <w:shd w:fill="ffffff" w:val="clea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Проблемы сочетания задач по уходу за ребенком с повседневной деятельностью (например, домашними делами, работой, учебой, семьей и досугом);</w:t>
            </w:r>
          </w:p>
          <w:p w:rsidR="00000000" w:rsidDel="00000000" w:rsidP="00000000" w:rsidRDefault="00000000" w:rsidRPr="00000000" w14:paraId="000001CC">
            <w:pPr>
              <w:numPr>
                <w:ilvl w:val="0"/>
                <w:numId w:val="2"/>
              </w:numPr>
              <w:shd w:fill="ffffff" w:val="clea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Финансовые проблемы из-за обязанностей по уходу;</w:t>
            </w:r>
          </w:p>
          <w:p w:rsidR="00000000" w:rsidDel="00000000" w:rsidP="00000000" w:rsidRDefault="00000000" w:rsidRPr="00000000" w14:paraId="000001CD">
            <w:pPr>
              <w:numPr>
                <w:ilvl w:val="0"/>
                <w:numId w:val="2"/>
              </w:numPr>
              <w:shd w:fill="ffffff" w:val="clear"/>
              <w:spacing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Проблемы с собственным физическим здоровьем (например, частые болезни, усталость, физический стресс).</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Quality of Life in Autism (QoLA)</w:t>
            </w:r>
          </w:p>
          <w:p w:rsidR="00000000" w:rsidDel="00000000" w:rsidP="00000000" w:rsidRDefault="00000000" w:rsidRPr="00000000" w14:paraId="000001D0">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Качество жизни при аутизме</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shd w:fill="ffffff" w:val="clear"/>
              <w:spacing w:after="240" w:before="240" w:lineRule="auto"/>
              <w:jc w:val="both"/>
              <w:rPr>
                <w:rFonts w:ascii="Times New Roman" w:cs="Times New Roman" w:eastAsia="Times New Roman" w:hAnsi="Times New Roman"/>
                <w:color w:val="040c28"/>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Eapen V.</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качества жизни родителей, воспитывающих ребенка с РАС.</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был разработан для родителей детей в возрасте от 2 до 18 лет.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48-пунктовый опросник, оценивающий две подшкалы: общее восприятие родителями качества своей жизни и восприятие родителями степени проблемности симптомов аутизма у их ребенка.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D6">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Оценка игрового взаимодействия</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C">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Penn Interactive Peer Play Scale (PIPPS)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D">
            <w:pPr>
              <w:shd w:fill="ffffff" w:val="clear"/>
              <w:spacing w:before="240" w:lineRule="auto"/>
              <w:jc w:val="both"/>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26"/>
                <w:szCs w:val="26"/>
                <w:rtl w:val="0"/>
              </w:rPr>
              <w:t xml:space="preserve">Пеннская интерактивная шкала для игр со сверстниками</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shd w:fill="ffffff" w:val="clear"/>
              <w:spacing w:after="240" w:before="240" w:lineRule="auto"/>
              <w:jc w:val="both"/>
              <w:rPr>
                <w:rFonts w:ascii="Times New Roman" w:cs="Times New Roman" w:eastAsia="Times New Roman" w:hAnsi="Times New Roman"/>
                <w:color w:val="040c28"/>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Fantuzzo J.</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Применяется для оценки игрового поведения в исследовательских целях. Может быть полезна для понимания игрового поведения сверстников и удовлетворения потребности родителей и педагогов в конгруэнтных мерах оценки игр в разных условиях в раннем детстве.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Поведенческий рейтинговый инструмент, разработанный для использования учителями и родителями или опекунами детей дошкольного и детского возраста.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Состоит из параллельных версий оценочных шкал для родителей и учителей. Каждый вариант состоит из 32 пунктов, оцениваемых по четырехбалльной шкале Лайкерта. Оценка происходит по трем показателям: игровое взаимодействие, нарушение игрового процесса, отрешение от игры. </w:t>
            </w:r>
          </w:p>
          <w:p w:rsidR="00000000" w:rsidDel="00000000" w:rsidP="00000000" w:rsidRDefault="00000000" w:rsidRPr="00000000" w14:paraId="000001E2">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[39], [41].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5">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Joint Engagement Rating Inventory (JERI)</w:t>
            </w:r>
          </w:p>
          <w:p w:rsidR="00000000" w:rsidDel="00000000" w:rsidP="00000000" w:rsidRDefault="00000000" w:rsidRPr="00000000" w14:paraId="000001E6">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Оценка совместного взаимодействия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Adamson, Bakeman, Deckner,  Nelson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совместного взаимодействия воспитателей с нормативными детьми и детьми с задержкой развития (включая диагноз аутизм).</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Задача наблюдателя состоит в просмотре видеозаписей взаимодействия воспитателя и ребенка и вынесении суждений об этом взаимодействии, используя протокол из семи пунктов. Применяется для детей от 18 до 30 месяцев.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протоколе оцениваются элементы состояния вовлеченности, активности детей, деятельности воспитателя и элементы взаимодействия в паре.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EC">
            <w:pPr>
              <w:shd w:fill="ffffff" w:val="clear"/>
              <w:spacing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Оценка отношения к школе</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2">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School Liking and Avoidance Questionnaire (SLAQ)</w:t>
            </w:r>
          </w:p>
          <w:p w:rsidR="00000000" w:rsidDel="00000000" w:rsidP="00000000" w:rsidRDefault="00000000" w:rsidRPr="00000000" w14:paraId="000001F3">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Опросник отношения к школе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adapted from studies by Ladd and Price (1987) and Ladd (1990)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Предназначен для оценки чувств и эмоций детей по отношению к школе.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Детский самоотчет о школьной активности для детей младшего школьного возраста.</w:t>
            </w:r>
          </w:p>
          <w:p w:rsidR="00000000" w:rsidDel="00000000" w:rsidP="00000000" w:rsidRDefault="00000000" w:rsidRPr="00000000" w14:paraId="000001F7">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Опросник содержит 14 пунктов.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[39].</w:t>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FA">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Оценка социально-коммуникативного поведения</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Communication Play Protocol (CPP)</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1">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Коммуникативный</w:t>
            </w:r>
            <w:r w:rsidDel="00000000" w:rsidR="00000000" w:rsidRPr="00000000">
              <w:rPr>
                <w:rFonts w:ascii="Times New Roman" w:cs="Times New Roman" w:eastAsia="Times New Roman" w:hAnsi="Times New Roman"/>
                <w:b w:val="1"/>
                <w:sz w:val="24"/>
                <w:szCs w:val="24"/>
                <w:rtl w:val="0"/>
              </w:rPr>
              <w:t xml:space="preserve"> протокол игры</w:t>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shd w:fill="ffffff" w:val="clear"/>
              <w:spacing w:after="240" w:before="240" w:lineRule="auto"/>
              <w:jc w:val="both"/>
              <w:rPr>
                <w:rFonts w:ascii="Times New Roman" w:cs="Times New Roman" w:eastAsia="Times New Roman" w:hAnsi="Times New Roman"/>
                <w:color w:val="040c28"/>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Adamson L. B., Bakeman 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раннего коммуникативного развития.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Лабораторная процедура наблюдения, демонстрирующая взаимодействие родителей и детей.</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Оценка коммуникативного контекста включает в себя 7 параметров: просьба, социальное взаимодействие, комментарии вопросы, разговоры о прошедшем и будущем времени, внутренние состояния (собственные ощущения/желания и ощущения других людей), графические системы (письмо и рисование), звуки. </w:t>
            </w:r>
          </w:p>
          <w:p w:rsidR="00000000" w:rsidDel="00000000" w:rsidP="00000000" w:rsidRDefault="00000000" w:rsidRPr="00000000" w14:paraId="00000206">
            <w:pPr>
              <w:shd w:fill="ffffff" w:val="clear"/>
              <w:spacing w:before="240" w:lineRule="auto"/>
              <w:jc w:val="both"/>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Behavior Observation of Social Communication Change (BOSCC)</w:t>
            </w:r>
          </w:p>
          <w:p w:rsidR="00000000" w:rsidDel="00000000" w:rsidP="00000000" w:rsidRDefault="00000000" w:rsidRPr="00000000" w14:paraId="00000209">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Наблюдение за поведением при изменениии социальной коммуникации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Rebecca</w:t>
            </w:r>
            <w:r w:rsidDel="00000000" w:rsidR="00000000" w:rsidRPr="00000000">
              <w:rPr>
                <w:rFonts w:ascii="Times New Roman" w:cs="Times New Roman" w:eastAsia="Times New Roman" w:hAnsi="Times New Roman"/>
                <w:sz w:val="24"/>
                <w:szCs w:val="24"/>
                <w:shd w:fill="fcfcfc" w:val="clear"/>
                <w:rtl w:val="0"/>
              </w:rPr>
              <w:t xml:space="preserve"> Grzadzinski</w:t>
            </w:r>
            <w:r w:rsidDel="00000000" w:rsidR="00000000" w:rsidRPr="00000000">
              <w:rPr>
                <w:rFonts w:ascii="Times New Roman" w:cs="Times New Roman" w:eastAsia="Times New Roman" w:hAnsi="Times New Roman"/>
                <w:color w:val="333333"/>
                <w:sz w:val="24"/>
                <w:szCs w:val="24"/>
                <w:shd w:fill="fcfcfc" w:val="clear"/>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Измерение изменений основных симптомов аутизма, например, для использования в качестве показателя результата в испытаниях раннего вмешательства.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Cхема поведенческого кодирования, которая применяется к 10-12-минутным видеозаписям социальных/игровых взаимодействий между ребенком и исследователем или воспитателем (партнером по игре) Была разработана путем расширения пунктов таблицы наблюдения ADOS-2.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Новый показатель, разработанный для выявления изменений в поведении в социальной коммуникации за относительно короткие периоды времени (т.е. месяцы, а не годы) путем количественной оценки тонкостей как частоты, так и качества конкретного поведения.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shd w:fill="ffffff" w:val="clea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[9]. </w:t>
            </w:r>
          </w:p>
        </w:tc>
      </w:tr>
    </w:tbl>
    <w:p w:rsidR="00000000" w:rsidDel="00000000" w:rsidP="00000000" w:rsidRDefault="00000000" w:rsidRPr="00000000" w14:paraId="0000020F">
      <w:pPr>
        <w:shd w:fill="ffffff" w:val="clear"/>
        <w:spacing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pStyle w:val="Heading3"/>
        <w:keepLines w:val="0"/>
        <w:widowControl w:val="0"/>
        <w:spacing w:after="0" w:before="160" w:line="240" w:lineRule="auto"/>
        <w:jc w:val="both"/>
        <w:rPr>
          <w:rFonts w:ascii="Times New Roman" w:cs="Times New Roman" w:eastAsia="Times New Roman" w:hAnsi="Times New Roman"/>
          <w:b w:val="1"/>
          <w:i w:val="1"/>
          <w:color w:val="000000"/>
          <w:sz w:val="24"/>
          <w:szCs w:val="24"/>
        </w:rPr>
      </w:pPr>
      <w:bookmarkStart w:colFirst="0" w:colLast="0" w:name="_tt49m2yet1al" w:id="2"/>
      <w:bookmarkEnd w:id="2"/>
      <w:r w:rsidDel="00000000" w:rsidR="00000000" w:rsidRPr="00000000">
        <w:rPr>
          <w:rFonts w:ascii="Times New Roman" w:cs="Times New Roman" w:eastAsia="Times New Roman" w:hAnsi="Times New Roman"/>
          <w:b w:val="1"/>
          <w:i w:val="1"/>
          <w:color w:val="000000"/>
          <w:sz w:val="24"/>
          <w:szCs w:val="24"/>
          <w:rtl w:val="0"/>
        </w:rPr>
        <w:t xml:space="preserve">Литература</w:t>
      </w:r>
    </w:p>
    <w:p w:rsidR="00000000" w:rsidDel="00000000" w:rsidP="00000000" w:rsidRDefault="00000000" w:rsidRPr="00000000" w14:paraId="00000211">
      <w:pPr>
        <w:widowControl w:val="0"/>
        <w:tabs>
          <w:tab w:val="left" w:leader="none" w:pos="478"/>
        </w:tabs>
        <w:spacing w:line="240" w:lineRule="auto"/>
        <w:ind w:left="2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Asta L, Persico AM. Differential Predictors of Response to Early Start Denver Model vs. Early Intensive Behavioral Intervention in Young Children with Autism Spectrum Disorder: A Systematic Review and Meta-Analysis. Brain Sci. 2022 Nov 4;12(11):1499. doi: 10.3390/brainsci12111499.</w:t>
      </w:r>
    </w:p>
    <w:p w:rsidR="00000000" w:rsidDel="00000000" w:rsidP="00000000" w:rsidRDefault="00000000" w:rsidRPr="00000000" w14:paraId="00000212">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Bent C, Glencross S, McKinnon K, et al. Predictors of Developmental and Adaptive Behaviour Outcomes in Response to Early Intensive Behavioural Intervention and the Early Start Denver Model [published online ahead of print, 2023 May 12]. J Autism Dev Disord. 2023;10.1007/s10803-023-05993-w. doi:10.1007/s10803-023-05993-w</w:t>
      </w:r>
    </w:p>
    <w:p w:rsidR="00000000" w:rsidDel="00000000" w:rsidP="00000000" w:rsidRDefault="00000000" w:rsidRPr="00000000" w14:paraId="00000213">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Campbell D. T., Stanley J. C. Experimental and quasi-experimental designs for research. – Ravenio books, 2015.</w:t>
      </w:r>
    </w:p>
    <w:p w:rsidR="00000000" w:rsidDel="00000000" w:rsidP="00000000" w:rsidRDefault="00000000" w:rsidRPr="00000000" w14:paraId="00000214">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Cidav, Z., Munson, J., Estes, A., Dawson, G., Rogers, S. and Mandell, D. 2017. Cost offset associated with Early Start Denver Model for children with autism. Journal of the American Academy of Child &amp; Adolescent Psychiatry, 9, 777–783</w:t>
      </w:r>
    </w:p>
    <w:p w:rsidR="00000000" w:rsidDel="00000000" w:rsidP="00000000" w:rsidRDefault="00000000" w:rsidRPr="00000000" w14:paraId="00000215">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Colombi C, Chericoni N, Bargagna S, Costanzo V, Devescovi R, Lecciso F, Pierotti C, Prosperi M, Contaldo A. Case report: Preemptive intervention for an infant with early signs of autism spectrum disorder during the first year of life. Front Psychiatry. 2023 May 3;14:1105253. doi: 10.3389/fpsyt.2023.1105253.</w:t>
      </w:r>
    </w:p>
    <w:p w:rsidR="00000000" w:rsidDel="00000000" w:rsidP="00000000" w:rsidRDefault="00000000" w:rsidRPr="00000000" w14:paraId="00000216">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Colombi, C.; Narzisi, A.; Ruta, L.; Cigala, V.; Gagliano, A.; Pioggia, G.; Siracusano, R.; Rogers, S.J.; Muratori, F.; Team, P.P. Implementation of the early start denver model in an Italian community. Autism 2018, 22, 126–133; doi:10.1177/1362361316665792.</w:t>
      </w:r>
    </w:p>
    <w:p w:rsidR="00000000" w:rsidDel="00000000" w:rsidP="00000000" w:rsidRDefault="00000000" w:rsidRPr="00000000" w14:paraId="00000217">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Dawson, G.; Rogers, S.; Munson, J.; Smith, M.; Winter, J.; Greenson, J.; Donaldson, A.; Varley, J. Randomized, controlled trial of an intervention for toddlers with autism: The Early Start Denver Model. Pediatr. 2010, 125, e17–23; doi:10.1542/peds.2009-0958.</w:t>
      </w:r>
    </w:p>
    <w:p w:rsidR="00000000" w:rsidDel="00000000" w:rsidP="00000000" w:rsidRDefault="00000000" w:rsidRPr="00000000" w14:paraId="00000218">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Devescovi R, Bresciani G, Colonna V, Carrozzi M, Dissegna A, Celea MA, Cescon D, Frisari S, Guerrieri M, Placer F, Stocchi M, Terpini C, Colombi C. Short-Term Outcomes of an ESDM Intervention in Italian Children with Autism Spectrum Disorder following the COVID-19 Lockdown. Children (Basel). 2023 Apr 6;10(4):691. doi: 10.3390/children10040691.</w:t>
      </w:r>
    </w:p>
    <w:p w:rsidR="00000000" w:rsidDel="00000000" w:rsidP="00000000" w:rsidRDefault="00000000" w:rsidRPr="00000000" w14:paraId="00000219">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Devescovi R, Colonna V, Dissegna A, Bresciani G, Carrozzi M, Colombi C. Feasibility and Outcomes of the Early Start Denver Model Delivered within the Public Health System of the Friuli Venezia Giulia Italian Region. Brain Sci. 2021 Sep 10;11(9):1191. doi: 10.3390/brainsci11091191.</w:t>
      </w:r>
    </w:p>
    <w:p w:rsidR="00000000" w:rsidDel="00000000" w:rsidP="00000000" w:rsidRDefault="00000000" w:rsidRPr="00000000" w14:paraId="0000021A">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Devescovi R, Monasta L, Mancini A, Bin M, Vellante V, Carrozzi M, Colombi C. Early diagnosis and Early Start Denver Model intervention in autism spectrum disorders delivered in an Italian Public Health System service. Neuropsychiatr Dis Treat. 2016 Jun 14;12:1379-84. doi: 10.2147/NDT.S106850.</w:t>
      </w:r>
    </w:p>
    <w:p w:rsidR="00000000" w:rsidDel="00000000" w:rsidP="00000000" w:rsidRDefault="00000000" w:rsidRPr="00000000" w14:paraId="0000021B">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Eapen V, Crnčec R, Walter A. Clinical outcomes of an early intervention program for preschool children with Autism Spectrum Disorder in a community group setting. BMC Pediatr. 2013 Jan 7;13(1):3. doi: 10.1186/1471-2431-13-3.</w:t>
      </w:r>
    </w:p>
    <w:p w:rsidR="00000000" w:rsidDel="00000000" w:rsidP="00000000" w:rsidRDefault="00000000" w:rsidRPr="00000000" w14:paraId="0000021C">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Estes A, Munson J, Rogers SJ, Greenson J, Winter J, Dawson G. Long-Term Outcomes of Early Intervention in 6-Year-Old Children With Autism Spectrum Disorder. J Am Acad Child Adolesc Psychiatry. 2015 Jul;54(7):580-7. doi: 10.1016/j.jaac.2015.04.005. Epub 2015 Apr 28. PMID: 26088663; PMCID: PMC4475272.</w:t>
      </w:r>
    </w:p>
    <w:p w:rsidR="00000000" w:rsidDel="00000000" w:rsidP="00000000" w:rsidRDefault="00000000" w:rsidRPr="00000000" w14:paraId="0000021D">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Fuller EA, Oliver K, Vejnoska SF, Rogers SJ. The Effects of the Early Start Denver Model for Children with Autism Spectrum Disorder: A Meta-Analysis. Brain Sci. 2020 Jun 12;10(6):368. doi: 10.3390/brainsci10060368.</w:t>
      </w:r>
    </w:p>
    <w:p w:rsidR="00000000" w:rsidDel="00000000" w:rsidP="00000000" w:rsidRDefault="00000000" w:rsidRPr="00000000" w14:paraId="0000021E">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Fulton E, Eapen V, Crnčec R, Walter A, Rogers S. Reducing maladaptive behaviors in preschool-aged children with autism spectrum disorder using the early start denver model. Front Pediatr. 2014 May 9;2:40. doi: 10.3389/fped.2014.00040. PMID: 24847474; PMCID: PMC4023017.</w:t>
      </w:r>
    </w:p>
    <w:p w:rsidR="00000000" w:rsidDel="00000000" w:rsidP="00000000" w:rsidRDefault="00000000" w:rsidRPr="00000000" w14:paraId="0000021F">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Gaines R, Korneluk Y, Quigley D, Chiasson V, Delehanty A, Jacobson S. Quickstart for toddlers with autism spectrum disorder: A preliminary report of an adapted community-based early intervention program. Autism Dev Lang Impair. 2022 Nov 27;7:23969415221138699. doi: 10.1177/23969415221138699.</w:t>
      </w:r>
    </w:p>
    <w:p w:rsidR="00000000" w:rsidDel="00000000" w:rsidP="00000000" w:rsidRDefault="00000000" w:rsidRPr="00000000" w14:paraId="00000220">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Gao D, Yu T, Li CL, Jia FY, Li HH. [Effect of parental training based on Early Start Denver Model combined with intensive training on children with autism spectrum disorder and its impact on parenting stress]. Zhongguo Dang Dai Er Ke Za Zhi. 2020 Feb;22(2):158-163. Chinese. doi: 10.7499/j.issn.1008-8830.2020.02.014.</w:t>
      </w:r>
    </w:p>
    <w:p w:rsidR="00000000" w:rsidDel="00000000" w:rsidP="00000000" w:rsidRDefault="00000000" w:rsidRPr="00000000" w14:paraId="00000221">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Geoffray MM, Denis A, Mengarelli F, Peter C, Gallifet N, Beaujeard V, Grosmaitre CJ, Malo V, Grisi S, Georgieff N, Magnificat S, Touzet S. Using ESDM 12 hours per week in children with autism spectrum disorder: feasibility and results of an observational study. Psychiatr Danub. 2019 Sep;31(3):333-339. doi: 10.24869/psyd.2019.333. PMID: 31596826.</w:t>
      </w:r>
    </w:p>
    <w:p w:rsidR="00000000" w:rsidDel="00000000" w:rsidP="00000000" w:rsidRDefault="00000000" w:rsidRPr="00000000" w14:paraId="00000222">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Godel M, Robain F, Kojovic N, Franchini M, Wood de Wilde H, Schaer M. Distinct Patterns of Cognitive Outcome in Young Children With Autism Spectrum Disorder Receiving the Early Start Denver Model. Front Psychiatry. 2022 Jun 22;13:835580. doi: 10.3389/fpsyt.2022.835580. PMID: 35815035; PMCID: PMC9256919.</w:t>
      </w:r>
    </w:p>
    <w:p w:rsidR="00000000" w:rsidDel="00000000" w:rsidP="00000000" w:rsidRDefault="00000000" w:rsidRPr="00000000" w14:paraId="00000223">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Grzadzinski, R.; Carr, T.; Colombi, C.; McGuire, K.; Dufek, S.; Pickles, A.; Lord, C. Measuring changes in social communication behaviors: Preliminary development of the brief observation of social communication change (BOSCC). J. Autism Dev. Disord. 2016, 46, 2464–2479; doi:10.1007/s10803-016-2782-9</w:t>
      </w:r>
    </w:p>
    <w:p w:rsidR="00000000" w:rsidDel="00000000" w:rsidP="00000000" w:rsidRDefault="00000000" w:rsidRPr="00000000" w14:paraId="00000224">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Holzinger, D.; Laister, D.; Vivanti, G.; Barbaresi, W.J.; Fellinger, J. Feasibility and outcomes of the early start denver model implemented with low intensity in a community setting in Austria. J. Dev. Behav. Pediatr. 2019, 40, 354–363</w:t>
      </w:r>
    </w:p>
    <w:p w:rsidR="00000000" w:rsidDel="00000000" w:rsidP="00000000" w:rsidRDefault="00000000" w:rsidRPr="00000000" w14:paraId="00000225">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Horner, R. H., Carr, E. G., Halle, J., McGee, G., Odom, S., &amp; Wolery, M. (2005). The Use of Single-Subject Research to Identify Evidence-Based Practice in Special Education. Exceptional Children, 71(2), 165–179. https://doi.org/10.1177/001440290507100203</w:t>
      </w:r>
    </w:p>
    <w:p w:rsidR="00000000" w:rsidDel="00000000" w:rsidP="00000000" w:rsidRDefault="00000000" w:rsidRPr="00000000" w14:paraId="00000226">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Hume K, Steinbrenner JR, Odom SL, Morin KL, Nowell SW, Tomaszewski B, Szendrey S, McIntyre NS, Yücesoy-Özkan S, Savage MN. Evidence-Based Practices for Children, Youth, and Young Adults with Autism: Third Generation Review. J Autism Dev Disord. 2021 Nov;51(11):4013-4032. doi: 10.1007/s10803-020-04844-2. Epub 2021 Jan 15. Erratum in: J Autism Dev Disord. 2023 Jan;53(1):514. PMID: 33449225; PMCID: PMC8510990.</w:t>
      </w:r>
    </w:p>
    <w:p w:rsidR="00000000" w:rsidDel="00000000" w:rsidP="00000000" w:rsidRDefault="00000000" w:rsidRPr="00000000" w14:paraId="00000227">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Li HH, Li CL, Gao D, Pan XY, DU L, Jia FY. [Preliminary application of Early Start Denver Model in children with autism spectrum disorder]. Zhongguo Dang Dai Er Ke Za Zhi. 2018 Oct;20(10):793-798. Chinese. doi: 10.7499/j.issn.1008-8830.2018.10.002.</w:t>
      </w:r>
    </w:p>
    <w:p w:rsidR="00000000" w:rsidDel="00000000" w:rsidP="00000000" w:rsidRDefault="00000000" w:rsidRPr="00000000" w14:paraId="00000228">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Lord C, Brugha TS, Charman T, Cusack J, Dumas G, Frazier T, Jones EJH, Jones RM, Pickles A, State MW, Taylor JL, Veenstra-VanderWeele J. Autism spectrum disorder. Nat Rev Dis Primers. 2020 Jan 16;6(1):5. doi: 10.1038/s41572-019-0138-4. PMID: 31949163; PMCID: PMC8900942.</w:t>
      </w:r>
    </w:p>
    <w:p w:rsidR="00000000" w:rsidDel="00000000" w:rsidP="00000000" w:rsidRDefault="00000000" w:rsidRPr="00000000" w14:paraId="00000229">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Malucelli ERS, Antoniuk SA, Carvalho NO. The effectiveness of early parental coaching in the autism spectrum disorder. J Pediatr (Rio J). 2021 Jul-Aug;97(4):453-458. doi: 10.1016/j.jped.2020.09.004.</w:t>
      </w:r>
    </w:p>
    <w:p w:rsidR="00000000" w:rsidDel="00000000" w:rsidP="00000000" w:rsidRDefault="00000000" w:rsidRPr="00000000" w14:paraId="0000022A">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Masi A, Azim SI, Khan F, Karlov L, Eapen V. Dissemination of Early Intervention Program for Preschool Children on the Autism Spectrum into Community Settings: An Evaluation. Int J Environ Res Public Health. 2022 Feb 23;19(5):2555. doi: 10.3390/ijerph19052555. PMID: 35270253; PMCID: PMC8909550.</w:t>
      </w:r>
    </w:p>
    <w:p w:rsidR="00000000" w:rsidDel="00000000" w:rsidP="00000000" w:rsidRDefault="00000000" w:rsidRPr="00000000" w14:paraId="0000022B">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Mirenda P, Colozzo P, Smith V, Kroc E, Kalynchuk K, Rogers SJ, Ungar WJ. A Randomized, Community-Based Feasibility Trial of Modified ESDM for Toddlers with Suspected Autism. J Autism Dev Disord. 2022 Dec;52(12):5322-5341. doi: 10.1007/s10803-021-05390-1.</w:t>
      </w:r>
    </w:p>
    <w:p w:rsidR="00000000" w:rsidDel="00000000" w:rsidP="00000000" w:rsidRDefault="00000000" w:rsidRPr="00000000" w14:paraId="0000022C">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Murad MH, Asi N, Alsawas M, Alahdab F. New evidence pyramid. Evid Based Med. 2016 Aug;21(4):125-7. doi: 10.1136/ebmed-2016-110401. Epub 2016 Jun 23. PMID: 27339128; PMCID: PMC4975798.</w:t>
      </w:r>
    </w:p>
    <w:p w:rsidR="00000000" w:rsidDel="00000000" w:rsidP="00000000" w:rsidRDefault="00000000" w:rsidRPr="00000000" w14:paraId="0000022D">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Rogers, S.; Estes, A.; Lord, C.; Munson, J.; Rocha, M.; Winter, J.; Greenson, J.; Colombi, C.; Dawson, G.; Vismara, L.A.; et al. A multisite randomized controlled two-phase trial of the early start denver model compared to treatment as usual. J. Am. Acad. Child Adolesc. Psychiatry 2019, 58, 853–865, doi:10.1016/j.jaac.2019.01.004.</w:t>
      </w:r>
    </w:p>
    <w:p w:rsidR="00000000" w:rsidDel="00000000" w:rsidP="00000000" w:rsidRDefault="00000000" w:rsidRPr="00000000" w14:paraId="0000022E">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Rogers, S.J.; Estes, A.; Lord, C.; Vismara, L.; Winter, J.; Fitzpatrick, A.; Guo, M.; Dawson, G. Effects of a brief early start denver model (ESDM)–based parent intervention on toddlers at risk for autism spectrum disorders: A randomized controlled trial. J. Am. Acad. Child Adolesc. Psychiatry 2012, 51, 1052–1065; doi:10.1016/j.jaac.2012.08.003.</w:t>
      </w:r>
    </w:p>
    <w:p w:rsidR="00000000" w:rsidDel="00000000" w:rsidP="00000000" w:rsidRDefault="00000000" w:rsidRPr="00000000" w14:paraId="0000022F">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Rogers, S.J.; Vismara, L.; Wagner, A.L.; McCormick, C.; Young, G.; Ozonoff, S. Autism treatment in the first year of life: a pilot study of infant start, a parent-implemented intervention for symptomatic infants. J. Autism Dev. Disord. 2014, 44, 2981–2995; doi:10.1007/s10803-014-2202-y.</w:t>
      </w:r>
    </w:p>
    <w:p w:rsidR="00000000" w:rsidDel="00000000" w:rsidP="00000000" w:rsidRDefault="00000000" w:rsidRPr="00000000" w14:paraId="00000230">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Shi B, Wu W, Dai M, Zeng J, Luo J, Cai L, Wan B, Jing J. Cognitive, Language, and Behavioral Outcomes in Children With Autism Spectrum Disorders Exposed to Early Comprehensive Treatment Models: A Meta-Analysis and Meta-Regression. Front Psychiatry. 2021 Jul 26;12:691148. doi: 10.3389/fpsyt.2021.691148.</w:t>
      </w:r>
    </w:p>
    <w:p w:rsidR="00000000" w:rsidDel="00000000" w:rsidP="00000000" w:rsidRDefault="00000000" w:rsidRPr="00000000" w14:paraId="00000231">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Sinai-Gavrilov Y, Gev T, Mor-Snir I, Vivanti G, Golan O. Integrating the Early Start Denver Model into Israeli community autism spectrum disorder preschools: Effectiveness and treatment response predictors. Autism. 2020 Nov;24(8):2081-2093. doi: 10.1177/1362361320934221.</w:t>
      </w:r>
    </w:p>
    <w:p w:rsidR="00000000" w:rsidDel="00000000" w:rsidP="00000000" w:rsidRDefault="00000000" w:rsidRPr="00000000" w14:paraId="00000232">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Smith T, Scahill L, Dawson G, Guthrie D, Lord C, Odom S, Rogers S, Wagner A. Designing research studies on psychosocial interventions in autism. J Autism Dev Disord. 2007 Feb;37(2):354-66. doi: 10.1007/s10803-006-0173-3. PMID: 16897380</w:t>
      </w:r>
    </w:p>
    <w:p w:rsidR="00000000" w:rsidDel="00000000" w:rsidP="00000000" w:rsidRDefault="00000000" w:rsidRPr="00000000" w14:paraId="00000233">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Tateno Y, Kumagai K, Monden R, Nanba K, Yano A, Shiraishi E, Teo AR, Tateno M. The Efficacy of Early Start Denver Model Intervention in Young Children with Autism Spectrum Disorder Within Japan: A Preliminary Study. Soa Chongsonyon Chongsin Uihak. 2021 Jan 1;32(1):35-40.</w:t>
      </w:r>
    </w:p>
    <w:p w:rsidR="00000000" w:rsidDel="00000000" w:rsidP="00000000" w:rsidRDefault="00000000" w:rsidRPr="00000000" w14:paraId="00000234">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Tupou J, Waddington H, van der Meer L, Sigafoos J. Effects of a low-intensity Early Start Denver Model-based intervention delivered in an inclusive preschool setting. Int J Dev Disabil. 2020 Jan 13;68(2):107-121. doi: 10.1080/20473869.2019.1707434. PMID: 35309698; PMCID: PMC8928834.</w:t>
      </w:r>
    </w:p>
    <w:p w:rsidR="00000000" w:rsidDel="00000000" w:rsidP="00000000" w:rsidRDefault="00000000" w:rsidRPr="00000000" w14:paraId="00000235">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van Noorden LE, Sigafoos J, Waddington HL. Evaluating a Two-Tiered Parent Coaching Intervention for Young Autistic Children Using the Early Start Denver Model. Adv Neurodev Disord. 2022 May 30:1-21. doi: 10.1007/s41252-022-00264-8. Epub ahead of print. PMID: 35669342; PMCID: PMC9149339.</w:t>
      </w:r>
    </w:p>
    <w:p w:rsidR="00000000" w:rsidDel="00000000" w:rsidP="00000000" w:rsidRDefault="00000000" w:rsidRPr="00000000" w14:paraId="00000236">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Vinen Z, Clark M, Dissanayake C. Social and Behavioural Outcomes of School Aged Autistic Children Who Received Community-Based Early Interventions. J Autism Dev Disord. 2022 Feb 19. doi: 10.1007/s10803-022-05477-3. Epub ahead of print. PMID: 35182258.</w:t>
      </w:r>
    </w:p>
    <w:p w:rsidR="00000000" w:rsidDel="00000000" w:rsidP="00000000" w:rsidRDefault="00000000" w:rsidRPr="00000000" w14:paraId="00000237">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 Vinen Z, Clark M, Dissanayake C. Social and Behavioural Outcomes of School Aged Autistic Children Who Received Community-Based Early Interventions. J Autism Dev Disord. 2023 May;53(5):1809-1820. doi: 10.1007/s10803-022-05477-3.</w:t>
      </w:r>
    </w:p>
    <w:p w:rsidR="00000000" w:rsidDel="00000000" w:rsidP="00000000" w:rsidRDefault="00000000" w:rsidRPr="00000000" w14:paraId="00000238">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 Vinen, Z.; Clark, M.; Paynter, J.; Dissanayake, C. School age outcomes of children with autism spectrum disorder who received community-based early interventions. J. Autism Dev. Disord. 2018, 48, 1673–1683; doi:10.1007/s10803-017-3414-8.</w:t>
      </w:r>
    </w:p>
    <w:p w:rsidR="00000000" w:rsidDel="00000000" w:rsidP="00000000" w:rsidRDefault="00000000" w:rsidRPr="00000000" w14:paraId="00000239">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Vismara, L.A.; McCormick, C.E.B.; Wagner, A.L.; Monlux, K.; Nadhan, A.; Young, G.S. Telehealth parent training in the early start denver model: Results from a randomized controlled study. Focus Autism Other Dev. Disabil. 2016, 33, 67–79; doi:10.1177/1088357616651064.</w:t>
      </w:r>
    </w:p>
    <w:p w:rsidR="00000000" w:rsidDel="00000000" w:rsidP="00000000" w:rsidRDefault="00000000" w:rsidRPr="00000000" w14:paraId="0000023A">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Vivanti, G., Dissanayake, C. &amp; The Victorian ASELCC Team. Outcome for Children Receiving the Early Start Denver Model Before and After 48 Months. J Autism Dev Disord46, 2441–2449 (2016). https://doi.org/10.1007/s10803-016-2777-6</w:t>
      </w:r>
    </w:p>
    <w:p w:rsidR="00000000" w:rsidDel="00000000" w:rsidP="00000000" w:rsidRDefault="00000000" w:rsidRPr="00000000" w14:paraId="0000023B">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Vivanti, G.; the Victorian ASELCC Team; Paynter, J.; Duncan, E.; Fothergill, H.; Dissanayake, C.; Rogers, S.J. Effectiveness and feasibility of the early start denver model implemented in a group-based community childcare setting. J. Autism Dev. Disord. 2014, 44, 3140–3153; doi:10.1007/s10803-014-2168-9.</w:t>
      </w:r>
    </w:p>
    <w:p w:rsidR="00000000" w:rsidDel="00000000" w:rsidP="00000000" w:rsidRDefault="00000000" w:rsidRPr="00000000" w14:paraId="0000023C">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Vivanti, Giacomo, et al. Implementing the group-based Early Start Denver Model for preschoolers with autism. Cham, Switzerland: Springer International Publishing, 2017.</w:t>
      </w:r>
    </w:p>
    <w:p w:rsidR="00000000" w:rsidDel="00000000" w:rsidP="00000000" w:rsidRDefault="00000000" w:rsidRPr="00000000" w14:paraId="0000023D">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Waddington H, van der Meer L, Sigafoos J, Ogilvie E. Evaluation of a low-intensity version of the early start Denver model with four preschool-aged boys with autism spectrum disorder. Int J Dev Disabil. 2019 Feb 7;66(4):257-269. doi: 10.1080/20473869.2019.1569360. PMID: 34141388; PMCID: PMC7942523.</w:t>
      </w:r>
    </w:p>
    <w:p w:rsidR="00000000" w:rsidDel="00000000" w:rsidP="00000000" w:rsidRDefault="00000000" w:rsidRPr="00000000" w14:paraId="0000023E">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Wang Z, Loh SC, Tian J, Chen QJ. A meta-analysis of the effect of the Early Start Denver Model in children with autism spectrum disorder. Int J Dev Disabil. 2021 Jan 6;68(5):587-597. doi: 10.1080/20473869.2020.1870419.</w:t>
      </w:r>
    </w:p>
    <w:p w:rsidR="00000000" w:rsidDel="00000000" w:rsidP="00000000" w:rsidRDefault="00000000" w:rsidRPr="00000000" w14:paraId="0000023F">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 Whitehouse AJO, Varcin KJ, Pillar S, Billingham W, Alvares GA, Barbaro J, Bent CA, Blenkley D, Boutrus M, Chee A, Chetcuò L, Clark A, Davidson E, Dimov S, Dissanayake C, Doyle J, Grant M, Green CC, Harrap M, Iacono T, Matys L, Maybery M, Pope DF, Renton M, Rowboôam C, Sadka N, Segal L, Slonims V, Smith J, Taylor C, Wakeling S, Wan MW, Wray J, Cooper MN, Green J, Hudry K. Effect of Preemptive Intervention on Developmental Outcomes Among Infants Showing Early Signs of Autism: A Randomized Clinical Trial of Outcomes to Diagnosis. JAMA Pediatr. 2021 Nov 1;175(11):e213298. doi: 10.1001/jamapediatrics.2021.3298. Epub 2021 Nov 1. PMID: 34542577; PMCID: PMC8453361</w:t>
      </w:r>
    </w:p>
    <w:p w:rsidR="00000000" w:rsidDel="00000000" w:rsidP="00000000" w:rsidRDefault="00000000" w:rsidRPr="00000000" w14:paraId="00000240">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Xu, Y.; Yang, J.; Yao, J.; Chen, J.; Zhuang, X.; Wang, W.; Zhang, X.; Lee, G.T. A pilot study of a culturally adapted early intervention for young children with autism spectrum disorders in China. J. Early Interv. 2017, 40, 52–68; doi:10.1177/1053815117748408.</w:t>
      </w:r>
    </w:p>
    <w:p w:rsidR="00000000" w:rsidDel="00000000" w:rsidP="00000000" w:rsidRDefault="00000000" w:rsidRPr="00000000" w14:paraId="00000241">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Yu Q, Li E, Li L, Liang W. Efficacy of Interventions Based on Applied Behavior Analysis for Autism Spectrum Disorder: A Meta-Analysis. Psychiatry Investig. 2020 May;17(5):432-443. doi: 10.30773/pi.2019.0229.</w:t>
      </w:r>
    </w:p>
    <w:p w:rsidR="00000000" w:rsidDel="00000000" w:rsidP="00000000" w:rsidRDefault="00000000" w:rsidRPr="00000000" w14:paraId="00000242">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 Zhi Wang, Sau Cheong Loh, Jing Tian &amp; Qian Jiang Chen (2022) A meta-analysis of the effect of the Early Start Denver Model in children with autism spectrum disorder, International Journal of Developmental Disabilities, 68:5, 587-597, DOI: 10.1080/20473869.2020.1870419</w:t>
      </w:r>
    </w:p>
    <w:p w:rsidR="00000000" w:rsidDel="00000000" w:rsidP="00000000" w:rsidRDefault="00000000" w:rsidRPr="00000000" w14:paraId="00000243">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Zhou V, Munson JA, Greenson J, Hou Y, Rogers S, Estes AM. An exploratory longitudinal study of social and language outcomes in children with autism in bilingual home environments. Autism. 2019 Feb;23(2):394-404. doi: 10.1177/1362361317743251.</w:t>
      </w:r>
    </w:p>
    <w:p w:rsidR="00000000" w:rsidDel="00000000" w:rsidP="00000000" w:rsidRDefault="00000000" w:rsidRPr="00000000" w14:paraId="00000244">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Zhou, B.; Xu, Q.; Li, H.; Zhang, Y.; Wang, Y.; Xu, X.; Rogers, S.J. Effects of parent-implemented early start denver model intervention on chinese toddlers with autism spectrum disorder: A non-randomized controlled trial. Autism Res. 2018, 11, 654–666; doi:10.1002/aur.1917.</w:t>
      </w:r>
    </w:p>
    <w:p w:rsidR="00000000" w:rsidDel="00000000" w:rsidP="00000000" w:rsidRDefault="00000000" w:rsidRPr="00000000" w14:paraId="00000245">
      <w:pPr>
        <w:widowControl w:val="0"/>
        <w:tabs>
          <w:tab w:val="left" w:leader="none" w:pos="478"/>
        </w:tabs>
        <w:spacing w:before="4" w:line="240" w:lineRule="auto"/>
        <w:ind w:left="247" w:right="1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Старикова О.В., Дворянинова В.В., Баландина О.В. Применение программы ранней помощи на основе Денверской модели раннего вмешательства для детей с РАС // Аутизм и нарушения развития. 2022. Том 20. No 1. C. 29—36.</w:t>
      </w:r>
    </w:p>
    <w:p w:rsidR="00000000" w:rsidDel="00000000" w:rsidP="00000000" w:rsidRDefault="00000000" w:rsidRPr="00000000" w14:paraId="00000246">
      <w:pPr>
        <w:widowControl w:val="0"/>
        <w:tabs>
          <w:tab w:val="left" w:leader="none" w:pos="478"/>
        </w:tabs>
        <w:spacing w:before="4" w:line="240" w:lineRule="auto"/>
        <w:ind w:left="247" w:right="124"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7">
      <w:pPr>
        <w:widowControl w:val="0"/>
        <w:tabs>
          <w:tab w:val="left" w:leader="none" w:pos="478"/>
        </w:tabs>
        <w:spacing w:before="4" w:line="240" w:lineRule="auto"/>
        <w:ind w:left="247" w:right="124" w:firstLine="0"/>
        <w:jc w:val="both"/>
        <w:rPr>
          <w:rFonts w:ascii="Times New Roman" w:cs="Times New Roman" w:eastAsia="Times New Roman" w:hAnsi="Times New Roman"/>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andfonline.com/author/King%2C+Gillian" TargetMode="External"/><Relationship Id="rId7" Type="http://schemas.openxmlformats.org/officeDocument/2006/relationships/hyperlink" Target="https://scholar.google.com/citations?user=RMCvhw4AAAAJ&amp;hl=ru&amp;oi=s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